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7.450pt;height:272.9pt;mso-position-horizontal-relative:char;mso-position-vertical-relative:line" id="docshapegroup4" coordorigin="0,0" coordsize="11349,5458">
            <v:shape style="position:absolute;left:0;top:0;width:11339;height:5276" type="#_x0000_t75" id="docshape5" stroked="false">
              <v:imagedata r:id="rId6" o:title=""/>
            </v:shape>
            <v:rect style="position:absolute;left:0;top:4381;width:11349;height:1077" id="docshape6" filled="true" fillcolor="#8dc63f" stroked="false">
              <v:fill type="solid"/>
            </v:rect>
            <v:rect style="position:absolute;left:10;top:4264;width:11319;height:118" id="docshape7" filled="true" fillcolor="#58595b" stroked="false">
              <v:fill type="solid"/>
            </v:rect>
            <v:shape style="position:absolute;left:8441;top:3669;width:2693;height:1607" type="#_x0000_t75" id="docshape8" stroked="false">
              <v:imagedata r:id="rId7" o:title=""/>
            </v:shape>
            <v:shape style="position:absolute;left:8448;top:42;width:2780;height:1390" type="#_x0000_t75" id="docshape9" stroked="false">
              <v:imagedata r:id="rId8" o:title=""/>
            </v:shape>
            <v:shape style="position:absolute;left:0;top:4381;width:11349;height:1077" type="#_x0000_t202" id="docshape10" filled="false" stroked="false">
              <v:textbox inset="0,0,0,0">
                <w:txbxContent>
                  <w:p>
                    <w:pPr>
                      <w:spacing w:line="336" w:lineRule="exact" w:before="74"/>
                      <w:ind w:left="396" w:right="0" w:firstLine="0"/>
                      <w:jc w:val="left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CHCSS00070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Assist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Client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with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Medication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Skill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Set</w:t>
                    </w:r>
                  </w:p>
                  <w:p>
                    <w:pPr>
                      <w:spacing w:line="540" w:lineRule="exact" w:before="0"/>
                      <w:ind w:left="396" w:right="0" w:firstLine="0"/>
                      <w:jc w:val="left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Higher</w:t>
                    </w:r>
                    <w:r>
                      <w:rPr>
                        <w:rFonts w:ascii="DINOT-Bold"/>
                        <w:b/>
                        <w:color w:val="FFFFFF"/>
                        <w:spacing w:val="-7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Level</w:t>
                    </w:r>
                    <w:r>
                      <w:rPr>
                        <w:rFonts w:ascii="DINOT-Bold"/>
                        <w:b/>
                        <w:color w:val="FFFFFF"/>
                        <w:spacing w:val="-7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Skills</w:t>
                    </w:r>
                    <w:r>
                      <w:rPr>
                        <w:rFonts w:ascii="DINOT-Bold"/>
                        <w:b/>
                        <w:color w:val="FFFFFF"/>
                        <w:spacing w:val="-6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Program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9"/>
        </w:rPr>
      </w:pPr>
      <w:r>
        <w:rPr/>
        <w:pict>
          <v:shape style="position:absolute;margin-left:34.050999pt;margin-top:12.556pt;width:135.550pt;height:21.45pt;mso-position-horizontal-relative:page;mso-position-vertical-relative:paragraph;z-index:-15728128;mso-wrap-distance-left:0;mso-wrap-distance-right:0" type="#_x0000_t202" id="docshape11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69.578705pt;margin-top:33.980801pt;width:391.2pt;height:.1pt;mso-position-horizontal-relative:page;mso-position-vertical-relative:paragraph;z-index:-15727616;mso-wrap-distance-left:0;mso-wrap-distance-right:0" id="docshape12" coordorigin="3392,680" coordsize="7824,0" path="m3392,680l11215,680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line="264" w:lineRule="auto" w:before="89"/>
        <w:ind w:left="521" w:right="509" w:firstLine="0"/>
        <w:jc w:val="left"/>
        <w:rPr>
          <w:sz w:val="20"/>
        </w:rPr>
      </w:pPr>
      <w:r>
        <w:rPr>
          <w:color w:val="58595B"/>
          <w:sz w:val="20"/>
        </w:rPr>
        <w:t>This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skill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set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will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give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you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the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essential,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entry-level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skills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you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need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safely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support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client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self-administer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medication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in a range of health care settings.</w:t>
      </w:r>
    </w:p>
    <w:p>
      <w:pPr>
        <w:spacing w:line="264" w:lineRule="auto" w:before="54"/>
        <w:ind w:left="521" w:right="509" w:firstLine="0"/>
        <w:jc w:val="left"/>
        <w:rPr>
          <w:sz w:val="20"/>
        </w:rPr>
      </w:pP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this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introductory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course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you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will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learn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basic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information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about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the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human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body,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how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recognise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promote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ways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maintain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healthy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bodily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functions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use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interpret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information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that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includes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references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client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anatomy</w:t>
      </w:r>
    </w:p>
    <w:p>
      <w:pPr>
        <w:spacing w:line="264" w:lineRule="auto" w:before="0"/>
        <w:ind w:left="521" w:right="509" w:firstLine="0"/>
        <w:jc w:val="left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7"/>
          <w:sz w:val="20"/>
        </w:rPr>
        <w:t> </w:t>
      </w:r>
      <w:r>
        <w:rPr>
          <w:color w:val="58595B"/>
          <w:sz w:val="20"/>
        </w:rPr>
        <w:t>physiology.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You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will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also</w:t>
      </w:r>
      <w:r>
        <w:rPr>
          <w:color w:val="58595B"/>
          <w:spacing w:val="-7"/>
          <w:sz w:val="20"/>
        </w:rPr>
        <w:t> </w:t>
      </w:r>
      <w:r>
        <w:rPr>
          <w:color w:val="58595B"/>
          <w:sz w:val="20"/>
        </w:rPr>
        <w:t>discover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how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prepare</w:t>
      </w:r>
      <w:r>
        <w:rPr>
          <w:color w:val="58595B"/>
          <w:spacing w:val="-7"/>
          <w:sz w:val="20"/>
        </w:rPr>
        <w:t> </w:t>
      </w: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provide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medication</w:t>
      </w:r>
      <w:r>
        <w:rPr>
          <w:color w:val="58595B"/>
          <w:spacing w:val="-7"/>
          <w:sz w:val="20"/>
        </w:rPr>
        <w:t> </w:t>
      </w:r>
      <w:r>
        <w:rPr>
          <w:color w:val="58595B"/>
          <w:sz w:val="20"/>
        </w:rPr>
        <w:t>assistance,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complete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medication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documentation,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and support clients to self-administer medication.</w:t>
      </w:r>
    </w:p>
    <w:p>
      <w:pPr>
        <w:spacing w:line="264" w:lineRule="auto" w:before="52"/>
        <w:ind w:left="521" w:right="509" w:firstLine="0"/>
        <w:jc w:val="left"/>
        <w:rPr>
          <w:sz w:val="20"/>
        </w:rPr>
      </w:pPr>
      <w:r>
        <w:rPr>
          <w:color w:val="58595B"/>
          <w:sz w:val="20"/>
        </w:rPr>
        <w:t>Successful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completion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this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skill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set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will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prepare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you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for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work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involving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the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provision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medication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assistance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range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of community services and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health care contexts.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4.050999pt;margin-top:13.544737pt;width:135.550pt;height:21.45pt;mso-position-horizontal-relative:page;mso-position-vertical-relative:paragraph;z-index:-15727104;mso-wrap-distance-left:0;mso-wrap-distance-right:0" type="#_x0000_t202" id="docshape13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SKILL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SET?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69.578705pt;margin-top:34.969337pt;width:391.2pt;height:.1pt;mso-position-horizontal-relative:page;mso-position-vertical-relative:paragraph;z-index:-15726592;mso-wrap-distance-left:0;mso-wrap-distance-right:0" id="docshape14" coordorigin="3392,699" coordsize="7824,0" path="m3392,699l11215,699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190"/>
        <w:ind w:left="521"/>
      </w:pPr>
      <w:r>
        <w:rPr>
          <w:color w:val="58595B"/>
        </w:rPr>
        <w:t>A</w:t>
      </w:r>
      <w:r>
        <w:rPr>
          <w:color w:val="58595B"/>
          <w:spacing w:val="-2"/>
        </w:rPr>
        <w:t> </w:t>
      </w:r>
      <w:r>
        <w:rPr>
          <w:color w:val="58595B"/>
        </w:rPr>
        <w:t>skill</w:t>
      </w:r>
      <w:r>
        <w:rPr>
          <w:color w:val="58595B"/>
          <w:spacing w:val="-2"/>
        </w:rPr>
        <w:t> </w:t>
      </w:r>
      <w:r>
        <w:rPr>
          <w:color w:val="58595B"/>
        </w:rPr>
        <w:t>set</w:t>
      </w:r>
      <w:r>
        <w:rPr>
          <w:color w:val="58595B"/>
          <w:spacing w:val="-2"/>
        </w:rPr>
        <w:t> </w:t>
      </w:r>
      <w:r>
        <w:rPr>
          <w:color w:val="58595B"/>
        </w:rPr>
        <w:t>is</w:t>
      </w:r>
      <w:r>
        <w:rPr>
          <w:color w:val="58595B"/>
          <w:spacing w:val="-2"/>
        </w:rPr>
        <w:t> </w:t>
      </w:r>
      <w:r>
        <w:rPr>
          <w:color w:val="58595B"/>
        </w:rPr>
        <w:t>one</w:t>
      </w:r>
      <w:r>
        <w:rPr>
          <w:color w:val="58595B"/>
          <w:spacing w:val="-2"/>
        </w:rPr>
        <w:t> </w:t>
      </w:r>
      <w:r>
        <w:rPr>
          <w:color w:val="58595B"/>
        </w:rPr>
        <w:t>or</w:t>
      </w:r>
      <w:r>
        <w:rPr>
          <w:color w:val="58595B"/>
          <w:spacing w:val="-2"/>
        </w:rPr>
        <w:t> </w:t>
      </w:r>
      <w:r>
        <w:rPr>
          <w:color w:val="58595B"/>
        </w:rPr>
        <w:t>more</w:t>
      </w:r>
      <w:r>
        <w:rPr>
          <w:color w:val="58595B"/>
          <w:spacing w:val="-2"/>
        </w:rPr>
        <w:t> </w:t>
      </w:r>
      <w:r>
        <w:rPr>
          <w:color w:val="58595B"/>
        </w:rPr>
        <w:t>competencies</w:t>
      </w:r>
      <w:r>
        <w:rPr>
          <w:color w:val="58595B"/>
          <w:spacing w:val="-1"/>
        </w:rPr>
        <w:t> </w:t>
      </w:r>
      <w:r>
        <w:rPr>
          <w:color w:val="58595B"/>
        </w:rPr>
        <w:t>grouped</w:t>
      </w:r>
      <w:r>
        <w:rPr>
          <w:color w:val="58595B"/>
          <w:spacing w:val="-2"/>
        </w:rPr>
        <w:t> </w:t>
      </w:r>
      <w:r>
        <w:rPr>
          <w:color w:val="58595B"/>
        </w:rPr>
        <w:t>together</w:t>
      </w:r>
      <w:r>
        <w:rPr>
          <w:color w:val="58595B"/>
          <w:spacing w:val="-2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</w:rPr>
        <w:t>give</w:t>
      </w:r>
      <w:r>
        <w:rPr>
          <w:color w:val="58595B"/>
          <w:spacing w:val="-2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-2"/>
        </w:rPr>
        <w:t> </w:t>
      </w:r>
      <w:r>
        <w:rPr>
          <w:color w:val="58595B"/>
        </w:rPr>
        <w:t>skills</w:t>
      </w:r>
      <w:r>
        <w:rPr>
          <w:color w:val="58595B"/>
          <w:spacing w:val="-2"/>
        </w:rPr>
        <w:t>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</w:rPr>
        <w:t>knowledge</w:t>
      </w:r>
      <w:r>
        <w:rPr>
          <w:color w:val="58595B"/>
          <w:spacing w:val="-2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</w:rPr>
        <w:t>perform</w:t>
      </w:r>
      <w:r>
        <w:rPr>
          <w:color w:val="58595B"/>
          <w:spacing w:val="-2"/>
        </w:rPr>
        <w:t> </w:t>
      </w:r>
      <w:r>
        <w:rPr>
          <w:color w:val="58595B"/>
        </w:rPr>
        <w:t>practical</w:t>
      </w:r>
      <w:r>
        <w:rPr>
          <w:color w:val="58595B"/>
          <w:spacing w:val="-2"/>
        </w:rPr>
        <w:t> </w:t>
      </w:r>
      <w:r>
        <w:rPr>
          <w:color w:val="58595B"/>
        </w:rPr>
        <w:t>tasks.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34.050999pt;margin-top:12.63840pt;width:124.5pt;height:21.45pt;mso-position-horizontal-relative:page;mso-position-vertical-relative:paragraph;z-index:-15726080;mso-wrap-distance-left:0;mso-wrap-distance-right:0" type="#_x0000_t202" id="docshape15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8.507996pt;margin-top:34.063099pt;width:402.3pt;height:.1pt;mso-position-horizontal-relative:page;mso-position-vertical-relative:paragraph;z-index:-15725568;mso-wrap-distance-left:0;mso-wrap-distance-right:0" id="docshape16" coordorigin="3170,681" coordsize="8046,0" path="m3170,681l11215,681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type w:val="continuous"/>
          <w:pgSz w:w="11910" w:h="16840"/>
          <w:pgMar w:footer="1524" w:header="0" w:top="260" w:bottom="1720" w:left="160" w:right="180"/>
          <w:pgNumType w:start="1"/>
        </w:sectPr>
      </w:pPr>
    </w:p>
    <w:p>
      <w:pPr>
        <w:pStyle w:val="Heading1"/>
        <w:spacing w:before="95"/>
      </w:pPr>
      <w:r>
        <w:rPr>
          <w:color w:val="58595B"/>
        </w:rPr>
        <w:t>Face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Face</w:t>
      </w:r>
      <w:r>
        <w:rPr>
          <w:color w:val="58595B"/>
          <w:spacing w:val="-5"/>
        </w:rPr>
        <w:t> </w:t>
      </w:r>
      <w:r>
        <w:rPr>
          <w:color w:val="58595B"/>
        </w:rPr>
        <w:t>Delivery</w:t>
      </w:r>
    </w:p>
    <w:p>
      <w:pPr>
        <w:spacing w:line="246" w:lineRule="exact" w:before="81"/>
        <w:ind w:left="521" w:right="0" w:firstLine="0"/>
        <w:jc w:val="left"/>
        <w:rPr>
          <w:rFonts w:ascii="DINOT-Bold"/>
          <w:b/>
          <w:sz w:val="18"/>
        </w:rPr>
      </w:pPr>
      <w:r>
        <w:rPr>
          <w:rFonts w:ascii="DINOT-Bold"/>
          <w:b/>
          <w:color w:val="58595B"/>
          <w:sz w:val="20"/>
        </w:rPr>
        <w:t>Upcoming</w:t>
      </w:r>
      <w:r>
        <w:rPr>
          <w:rFonts w:ascii="DINOT-Bold"/>
          <w:b/>
          <w:color w:val="58595B"/>
          <w:spacing w:val="-3"/>
          <w:sz w:val="20"/>
        </w:rPr>
        <w:t> </w:t>
      </w:r>
      <w:r>
        <w:rPr>
          <w:rFonts w:ascii="DINOT-Bold"/>
          <w:b/>
          <w:color w:val="58595B"/>
          <w:sz w:val="20"/>
        </w:rPr>
        <w:t>Dates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-</w:t>
      </w:r>
      <w:r>
        <w:rPr>
          <w:rFonts w:ascii="DINOT-Bold"/>
          <w:b/>
          <w:color w:val="58595B"/>
          <w:spacing w:val="-3"/>
          <w:sz w:val="20"/>
        </w:rPr>
        <w:t> </w:t>
      </w:r>
      <w:r>
        <w:rPr>
          <w:rFonts w:ascii="DINOT-Bold"/>
          <w:b/>
          <w:color w:val="58595B"/>
          <w:sz w:val="20"/>
        </w:rPr>
        <w:t>Caloundra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Intensive</w:t>
      </w:r>
      <w:r>
        <w:rPr>
          <w:rFonts w:ascii="DINOT-Bold"/>
          <w:b/>
          <w:color w:val="58595B"/>
          <w:sz w:val="18"/>
        </w:rPr>
        <w:t>:</w:t>
      </w:r>
    </w:p>
    <w:p>
      <w:pPr>
        <w:pStyle w:val="BodyText"/>
        <w:spacing w:line="221" w:lineRule="exact"/>
        <w:ind w:left="521"/>
      </w:pPr>
      <w:r>
        <w:rPr>
          <w:color w:val="58595B"/>
        </w:rPr>
        <w:t>24th</w:t>
      </w:r>
      <w:r>
        <w:rPr>
          <w:color w:val="58595B"/>
          <w:spacing w:val="-1"/>
        </w:rPr>
        <w:t> </w:t>
      </w:r>
      <w:r>
        <w:rPr>
          <w:color w:val="58595B"/>
        </w:rPr>
        <w:t>September</w:t>
      </w:r>
      <w:r>
        <w:rPr>
          <w:color w:val="58595B"/>
          <w:spacing w:val="-1"/>
        </w:rPr>
        <w:t> </w:t>
      </w:r>
      <w:r>
        <w:rPr>
          <w:color w:val="58595B"/>
        </w:rPr>
        <w:t>2021,</w:t>
      </w:r>
      <w:r>
        <w:rPr>
          <w:color w:val="58595B"/>
          <w:spacing w:val="-1"/>
        </w:rPr>
        <w:t> </w:t>
      </w:r>
      <w:r>
        <w:rPr>
          <w:color w:val="58595B"/>
        </w:rPr>
        <w:t>29th October</w:t>
      </w:r>
      <w:r>
        <w:rPr>
          <w:color w:val="58595B"/>
          <w:spacing w:val="-1"/>
        </w:rPr>
        <w:t> </w:t>
      </w:r>
      <w:r>
        <w:rPr>
          <w:color w:val="58595B"/>
        </w:rPr>
        <w:t>2021,</w:t>
      </w:r>
      <w:r>
        <w:rPr>
          <w:color w:val="58595B"/>
          <w:spacing w:val="-1"/>
        </w:rPr>
        <w:t> </w:t>
      </w:r>
      <w:r>
        <w:rPr>
          <w:color w:val="58595B"/>
        </w:rPr>
        <w:t>26th</w:t>
      </w:r>
      <w:r>
        <w:rPr>
          <w:color w:val="58595B"/>
          <w:spacing w:val="-1"/>
        </w:rPr>
        <w:t> </w:t>
      </w:r>
      <w:r>
        <w:rPr>
          <w:color w:val="58595B"/>
        </w:rPr>
        <w:t>November 2021</w:t>
      </w:r>
    </w:p>
    <w:p>
      <w:pPr>
        <w:pStyle w:val="BodyText"/>
        <w:spacing w:line="225" w:lineRule="auto" w:before="54"/>
        <w:ind w:left="521" w:right="57"/>
      </w:pPr>
      <w:r>
        <w:rPr>
          <w:color w:val="58595B"/>
        </w:rPr>
        <w:t>Students</w:t>
      </w:r>
      <w:r>
        <w:rPr>
          <w:color w:val="58595B"/>
          <w:spacing w:val="-4"/>
        </w:rPr>
        <w:t> </w:t>
      </w:r>
      <w:r>
        <w:rPr>
          <w:color w:val="58595B"/>
        </w:rPr>
        <w:t>will</w:t>
      </w:r>
      <w:r>
        <w:rPr>
          <w:color w:val="58595B"/>
          <w:spacing w:val="-3"/>
        </w:rPr>
        <w:t> </w:t>
      </w:r>
      <w:r>
        <w:rPr>
          <w:color w:val="58595B"/>
        </w:rPr>
        <w:t>be</w:t>
      </w:r>
      <w:r>
        <w:rPr>
          <w:color w:val="58595B"/>
          <w:spacing w:val="-3"/>
        </w:rPr>
        <w:t> </w:t>
      </w:r>
      <w:r>
        <w:rPr>
          <w:color w:val="58595B"/>
        </w:rPr>
        <w:t>able</w:t>
      </w:r>
      <w:r>
        <w:rPr>
          <w:color w:val="58595B"/>
          <w:spacing w:val="-3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</w:rPr>
        <w:t>access</w:t>
      </w:r>
      <w:r>
        <w:rPr>
          <w:color w:val="58595B"/>
          <w:spacing w:val="-3"/>
        </w:rPr>
        <w:t> </w:t>
      </w:r>
      <w:r>
        <w:rPr>
          <w:color w:val="58595B"/>
        </w:rPr>
        <w:t>their</w:t>
      </w:r>
      <w:r>
        <w:rPr>
          <w:color w:val="58595B"/>
          <w:spacing w:val="-3"/>
        </w:rPr>
        <w:t> </w:t>
      </w:r>
      <w:r>
        <w:rPr>
          <w:color w:val="58595B"/>
        </w:rPr>
        <w:t>online</w:t>
      </w:r>
      <w:r>
        <w:rPr>
          <w:color w:val="58595B"/>
          <w:spacing w:val="-4"/>
        </w:rPr>
        <w:t> </w:t>
      </w:r>
      <w:r>
        <w:rPr>
          <w:color w:val="58595B"/>
        </w:rPr>
        <w:t>learning</w:t>
      </w:r>
      <w:r>
        <w:rPr>
          <w:color w:val="58595B"/>
          <w:spacing w:val="-3"/>
        </w:rPr>
        <w:t> </w:t>
      </w:r>
      <w:r>
        <w:rPr>
          <w:color w:val="58595B"/>
        </w:rPr>
        <w:t>materials</w:t>
      </w:r>
      <w:r>
        <w:rPr>
          <w:color w:val="58595B"/>
          <w:spacing w:val="-42"/>
        </w:rPr>
        <w:t> </w:t>
      </w:r>
      <w:r>
        <w:rPr>
          <w:color w:val="58595B"/>
        </w:rPr>
        <w:t>once</w:t>
      </w:r>
      <w:r>
        <w:rPr>
          <w:color w:val="58595B"/>
          <w:spacing w:val="-5"/>
        </w:rPr>
        <w:t> </w:t>
      </w:r>
      <w:r>
        <w:rPr>
          <w:color w:val="58595B"/>
        </w:rPr>
        <w:t>they</w:t>
      </w:r>
      <w:r>
        <w:rPr>
          <w:color w:val="58595B"/>
          <w:spacing w:val="-5"/>
        </w:rPr>
        <w:t> </w:t>
      </w:r>
      <w:r>
        <w:rPr>
          <w:color w:val="58595B"/>
        </w:rPr>
        <w:t>finalise</w:t>
      </w:r>
      <w:r>
        <w:rPr>
          <w:color w:val="58595B"/>
          <w:spacing w:val="-4"/>
        </w:rPr>
        <w:t> </w:t>
      </w:r>
      <w:r>
        <w:rPr>
          <w:color w:val="58595B"/>
        </w:rPr>
        <w:t>their</w:t>
      </w:r>
      <w:r>
        <w:rPr>
          <w:color w:val="58595B"/>
          <w:spacing w:val="-5"/>
        </w:rPr>
        <w:t> </w:t>
      </w:r>
      <w:r>
        <w:rPr>
          <w:color w:val="58595B"/>
        </w:rPr>
        <w:t>enrolment</w:t>
      </w:r>
      <w:r>
        <w:rPr>
          <w:color w:val="58595B"/>
          <w:spacing w:val="-4"/>
        </w:rPr>
        <w:t> </w:t>
      </w:r>
      <w:r>
        <w:rPr>
          <w:color w:val="58595B"/>
        </w:rPr>
        <w:t>process</w:t>
      </w:r>
      <w:r>
        <w:rPr>
          <w:color w:val="58595B"/>
          <w:spacing w:val="-5"/>
        </w:rPr>
        <w:t> </w:t>
      </w:r>
      <w:r>
        <w:rPr>
          <w:color w:val="58595B"/>
        </w:rPr>
        <w:t>and</w:t>
      </w:r>
      <w:r>
        <w:rPr>
          <w:color w:val="58595B"/>
          <w:spacing w:val="-4"/>
        </w:rPr>
        <w:t> </w:t>
      </w:r>
      <w:r>
        <w:rPr>
          <w:color w:val="58595B"/>
        </w:rPr>
        <w:t>all</w:t>
      </w:r>
      <w:r>
        <w:rPr>
          <w:color w:val="58595B"/>
          <w:spacing w:val="-5"/>
        </w:rPr>
        <w:t> </w:t>
      </w:r>
      <w:r>
        <w:rPr>
          <w:color w:val="58595B"/>
        </w:rPr>
        <w:t>outstanding</w:t>
      </w:r>
      <w:r>
        <w:rPr>
          <w:color w:val="58595B"/>
          <w:spacing w:val="-42"/>
        </w:rPr>
        <w:t> </w:t>
      </w:r>
      <w:r>
        <w:rPr>
          <w:color w:val="58595B"/>
        </w:rPr>
        <w:t>fees are paid. Students are expected to attend Intensive</w:t>
      </w:r>
      <w:r>
        <w:rPr>
          <w:color w:val="58595B"/>
          <w:spacing w:val="1"/>
        </w:rPr>
        <w:t> </w:t>
      </w:r>
      <w:r>
        <w:rPr>
          <w:color w:val="58595B"/>
        </w:rPr>
        <w:t>sessions and be assessed in the workplace to successfully</w:t>
      </w:r>
      <w:r>
        <w:rPr>
          <w:color w:val="58595B"/>
          <w:spacing w:val="1"/>
        </w:rPr>
        <w:t> </w:t>
      </w:r>
      <w:r>
        <w:rPr>
          <w:color w:val="58595B"/>
        </w:rPr>
        <w:t>complete</w:t>
      </w:r>
      <w:r>
        <w:rPr>
          <w:color w:val="58595B"/>
          <w:spacing w:val="-1"/>
        </w:rPr>
        <w:t> </w:t>
      </w:r>
      <w:r>
        <w:rPr>
          <w:color w:val="58595B"/>
        </w:rPr>
        <w:t>this skill set.</w:t>
      </w:r>
    </w:p>
    <w:p>
      <w:pPr>
        <w:spacing w:before="87"/>
        <w:ind w:left="521" w:right="0" w:firstLine="0"/>
        <w:jc w:val="left"/>
        <w:rPr>
          <w:sz w:val="18"/>
        </w:rPr>
      </w:pPr>
      <w:r>
        <w:rPr>
          <w:rFonts w:ascii="DINOT-Bold"/>
          <w:b/>
          <w:color w:val="58595B"/>
          <w:sz w:val="20"/>
        </w:rPr>
        <w:t>Location: </w:t>
      </w:r>
      <w:r>
        <w:rPr>
          <w:color w:val="58595B"/>
          <w:sz w:val="18"/>
        </w:rPr>
        <w:t>9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George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Street,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Caloundra</w:t>
      </w:r>
    </w:p>
    <w:p>
      <w:pPr>
        <w:pStyle w:val="Heading1"/>
        <w:spacing w:before="81"/>
      </w:pPr>
      <w:r>
        <w:rPr>
          <w:color w:val="58595B"/>
        </w:rPr>
        <w:t>Delivery</w:t>
      </w:r>
      <w:r>
        <w:rPr>
          <w:color w:val="58595B"/>
          <w:spacing w:val="-1"/>
        </w:rPr>
        <w:t> </w:t>
      </w:r>
      <w:r>
        <w:rPr>
          <w:color w:val="58595B"/>
        </w:rPr>
        <w:t>mode</w:t>
      </w:r>
    </w:p>
    <w:p>
      <w:pPr>
        <w:pStyle w:val="BodyText"/>
        <w:spacing w:line="225" w:lineRule="auto" w:before="49"/>
        <w:ind w:left="521" w:right="-1"/>
      </w:pPr>
      <w:r>
        <w:rPr>
          <w:color w:val="58595B"/>
        </w:rPr>
        <w:t>Online</w:t>
      </w:r>
      <w:r>
        <w:rPr>
          <w:color w:val="58595B"/>
          <w:spacing w:val="-3"/>
        </w:rPr>
        <w:t> </w:t>
      </w:r>
      <w:r>
        <w:rPr>
          <w:color w:val="58595B"/>
        </w:rPr>
        <w:t>learning</w:t>
      </w:r>
      <w:r>
        <w:rPr>
          <w:color w:val="58595B"/>
          <w:spacing w:val="-3"/>
        </w:rPr>
        <w:t> </w:t>
      </w:r>
      <w:r>
        <w:rPr>
          <w:color w:val="58595B"/>
        </w:rPr>
        <w:t>and</w:t>
      </w:r>
      <w:r>
        <w:rPr>
          <w:color w:val="58595B"/>
          <w:spacing w:val="-3"/>
        </w:rPr>
        <w:t> </w:t>
      </w:r>
      <w:r>
        <w:rPr>
          <w:color w:val="58595B"/>
        </w:rPr>
        <w:t>assessment</w:t>
      </w:r>
      <w:r>
        <w:rPr>
          <w:color w:val="58595B"/>
          <w:spacing w:val="-3"/>
        </w:rPr>
        <w:t> </w:t>
      </w:r>
      <w:r>
        <w:rPr>
          <w:color w:val="58595B"/>
        </w:rPr>
        <w:t>with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3"/>
        </w:rPr>
        <w:t> </w:t>
      </w:r>
      <w:r>
        <w:rPr>
          <w:color w:val="58595B"/>
        </w:rPr>
        <w:t>two</w:t>
      </w:r>
      <w:r>
        <w:rPr>
          <w:color w:val="58595B"/>
          <w:spacing w:val="-3"/>
        </w:rPr>
        <w:t> </w:t>
      </w:r>
      <w:r>
        <w:rPr>
          <w:color w:val="58595B"/>
        </w:rPr>
        <w:t>(2)</w:t>
      </w:r>
      <w:r>
        <w:rPr>
          <w:color w:val="58595B"/>
          <w:spacing w:val="-3"/>
        </w:rPr>
        <w:t> </w:t>
      </w:r>
      <w:r>
        <w:rPr>
          <w:color w:val="58595B"/>
        </w:rPr>
        <w:t>day</w:t>
      </w:r>
      <w:r>
        <w:rPr>
          <w:color w:val="58595B"/>
          <w:spacing w:val="-2"/>
        </w:rPr>
        <w:t> </w:t>
      </w:r>
      <w:r>
        <w:rPr>
          <w:color w:val="58595B"/>
        </w:rPr>
        <w:t>Intensive</w:t>
      </w:r>
      <w:r>
        <w:rPr>
          <w:color w:val="58595B"/>
          <w:spacing w:val="-3"/>
        </w:rPr>
        <w:t> </w:t>
      </w:r>
      <w:r>
        <w:rPr>
          <w:color w:val="58595B"/>
        </w:rPr>
        <w:t>on</w:t>
      </w:r>
      <w:r>
        <w:rPr>
          <w:color w:val="58595B"/>
          <w:spacing w:val="-42"/>
        </w:rPr>
        <w:t> </w:t>
      </w:r>
      <w:r>
        <w:rPr>
          <w:color w:val="58595B"/>
        </w:rPr>
        <w:t>Campus</w:t>
      </w:r>
      <w:r>
        <w:rPr>
          <w:color w:val="58595B"/>
          <w:spacing w:val="-1"/>
        </w:rPr>
        <w:t> </w:t>
      </w:r>
      <w:r>
        <w:rPr>
          <w:color w:val="58595B"/>
        </w:rPr>
        <w:t>and workplace training</w:t>
      </w:r>
      <w:r>
        <w:rPr>
          <w:color w:val="58595B"/>
          <w:spacing w:val="-1"/>
        </w:rPr>
        <w:t> </w:t>
      </w:r>
      <w:r>
        <w:rPr>
          <w:color w:val="58595B"/>
        </w:rPr>
        <w:t>and assessment</w:t>
      </w:r>
    </w:p>
    <w:p>
      <w:pPr>
        <w:spacing w:line="316" w:lineRule="auto" w:before="95"/>
        <w:ind w:left="521" w:right="3191" w:firstLine="0"/>
        <w:jc w:val="left"/>
        <w:rPr>
          <w:sz w:val="18"/>
        </w:rPr>
      </w:pPr>
      <w:r>
        <w:rPr/>
        <w:br w:type="column"/>
      </w:r>
      <w:r>
        <w:rPr>
          <w:rFonts w:ascii="DINOT-Bold"/>
          <w:b/>
          <w:color w:val="58595B"/>
          <w:sz w:val="20"/>
        </w:rPr>
        <w:t>Customised Delivery</w:t>
      </w:r>
      <w:r>
        <w:rPr>
          <w:rFonts w:ascii="DINOT-Bold"/>
          <w:b/>
          <w:color w:val="58595B"/>
          <w:spacing w:val="1"/>
          <w:sz w:val="20"/>
        </w:rPr>
        <w:t> </w:t>
      </w:r>
      <w:r>
        <w:rPr>
          <w:rFonts w:ascii="DINOT-Bold"/>
          <w:b/>
          <w:color w:val="58595B"/>
          <w:sz w:val="20"/>
        </w:rPr>
        <w:t>Start</w:t>
      </w:r>
      <w:r>
        <w:rPr>
          <w:rFonts w:ascii="DINOT-Bold"/>
          <w:b/>
          <w:color w:val="58595B"/>
          <w:spacing w:val="-8"/>
          <w:sz w:val="20"/>
        </w:rPr>
        <w:t> </w:t>
      </w:r>
      <w:r>
        <w:rPr>
          <w:rFonts w:ascii="DINOT-Bold"/>
          <w:b/>
          <w:color w:val="58595B"/>
          <w:sz w:val="20"/>
        </w:rPr>
        <w:t>Date:</w:t>
      </w:r>
      <w:r>
        <w:rPr>
          <w:rFonts w:ascii="DINOT-Bold"/>
          <w:b/>
          <w:color w:val="58595B"/>
          <w:spacing w:val="-9"/>
          <w:sz w:val="20"/>
        </w:rPr>
        <w:t> </w:t>
      </w:r>
      <w:r>
        <w:rPr>
          <w:color w:val="58595B"/>
          <w:sz w:val="18"/>
        </w:rPr>
        <w:t>Enrol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anytime</w:t>
      </w:r>
    </w:p>
    <w:p>
      <w:pPr>
        <w:pStyle w:val="BodyText"/>
        <w:spacing w:line="283" w:lineRule="auto"/>
        <w:ind w:left="521" w:right="524"/>
      </w:pPr>
      <w:r>
        <w:rPr>
          <w:rFonts w:ascii="DINOT-Bold"/>
          <w:b/>
          <w:color w:val="58595B"/>
          <w:spacing w:val="-1"/>
          <w:sz w:val="20"/>
        </w:rPr>
        <w:t>Delivery</w:t>
      </w:r>
      <w:r>
        <w:rPr>
          <w:rFonts w:ascii="DINOT-Bold"/>
          <w:b/>
          <w:color w:val="58595B"/>
          <w:spacing w:val="-8"/>
          <w:sz w:val="20"/>
        </w:rPr>
        <w:t> </w:t>
      </w:r>
      <w:r>
        <w:rPr>
          <w:rFonts w:ascii="DINOT-Bold"/>
          <w:b/>
          <w:color w:val="58595B"/>
          <w:spacing w:val="-1"/>
          <w:sz w:val="20"/>
        </w:rPr>
        <w:t>Mode:</w:t>
      </w:r>
      <w:r>
        <w:rPr>
          <w:rFonts w:ascii="DINOT-Bold"/>
          <w:b/>
          <w:color w:val="58595B"/>
          <w:spacing w:val="-9"/>
          <w:sz w:val="20"/>
        </w:rPr>
        <w:t> </w:t>
      </w:r>
      <w:r>
        <w:rPr>
          <w:color w:val="58595B"/>
        </w:rPr>
        <w:t>This</w:t>
      </w:r>
      <w:r>
        <w:rPr>
          <w:color w:val="58595B"/>
          <w:spacing w:val="-11"/>
        </w:rPr>
        <w:t> </w:t>
      </w:r>
      <w:r>
        <w:rPr>
          <w:color w:val="58595B"/>
        </w:rPr>
        <w:t>skill</w:t>
      </w:r>
      <w:r>
        <w:rPr>
          <w:color w:val="58595B"/>
          <w:spacing w:val="-11"/>
        </w:rPr>
        <w:t> </w:t>
      </w:r>
      <w:r>
        <w:rPr>
          <w:color w:val="58595B"/>
        </w:rPr>
        <w:t>set</w:t>
      </w:r>
      <w:r>
        <w:rPr>
          <w:color w:val="58595B"/>
          <w:spacing w:val="-11"/>
        </w:rPr>
        <w:t> </w:t>
      </w:r>
      <w:r>
        <w:rPr>
          <w:color w:val="58595B"/>
        </w:rPr>
        <w:t>can</w:t>
      </w:r>
      <w:r>
        <w:rPr>
          <w:color w:val="58595B"/>
          <w:spacing w:val="-10"/>
        </w:rPr>
        <w:t> </w:t>
      </w:r>
      <w:r>
        <w:rPr>
          <w:color w:val="58595B"/>
        </w:rPr>
        <w:t>be</w:t>
      </w:r>
      <w:r>
        <w:rPr>
          <w:color w:val="58595B"/>
          <w:spacing w:val="-11"/>
        </w:rPr>
        <w:t> </w:t>
      </w:r>
      <w:r>
        <w:rPr>
          <w:color w:val="58595B"/>
        </w:rPr>
        <w:t>customised</w:t>
      </w:r>
      <w:r>
        <w:rPr>
          <w:color w:val="58595B"/>
          <w:spacing w:val="-11"/>
        </w:rPr>
        <w:t> </w:t>
      </w:r>
      <w:r>
        <w:rPr>
          <w:color w:val="58595B"/>
        </w:rPr>
        <w:t>and</w:t>
      </w:r>
      <w:r>
        <w:rPr>
          <w:color w:val="58595B"/>
          <w:spacing w:val="-10"/>
        </w:rPr>
        <w:t> </w:t>
      </w:r>
      <w:r>
        <w:rPr>
          <w:color w:val="58595B"/>
        </w:rPr>
        <w:t>delivered</w:t>
      </w:r>
      <w:r>
        <w:rPr>
          <w:color w:val="58595B"/>
          <w:spacing w:val="-42"/>
        </w:rPr>
        <w:t> </w:t>
      </w:r>
      <w:r>
        <w:rPr>
          <w:color w:val="58595B"/>
        </w:rPr>
        <w:t>to</w:t>
      </w:r>
      <w:r>
        <w:rPr>
          <w:color w:val="58595B"/>
          <w:spacing w:val="-8"/>
        </w:rPr>
        <w:t> </w:t>
      </w:r>
      <w:r>
        <w:rPr>
          <w:color w:val="58595B"/>
        </w:rPr>
        <w:t>health</w:t>
      </w:r>
      <w:r>
        <w:rPr>
          <w:color w:val="58595B"/>
          <w:spacing w:val="-8"/>
        </w:rPr>
        <w:t> </w:t>
      </w:r>
      <w:r>
        <w:rPr>
          <w:color w:val="58595B"/>
        </w:rPr>
        <w:t>care</w:t>
      </w:r>
      <w:r>
        <w:rPr>
          <w:color w:val="58595B"/>
          <w:spacing w:val="-8"/>
        </w:rPr>
        <w:t> </w:t>
      </w:r>
      <w:r>
        <w:rPr>
          <w:color w:val="58595B"/>
        </w:rPr>
        <w:t>and</w:t>
      </w:r>
      <w:r>
        <w:rPr>
          <w:color w:val="58595B"/>
          <w:spacing w:val="-8"/>
        </w:rPr>
        <w:t> </w:t>
      </w:r>
      <w:r>
        <w:rPr>
          <w:color w:val="58595B"/>
        </w:rPr>
        <w:t>disability</w:t>
      </w:r>
      <w:r>
        <w:rPr>
          <w:color w:val="58595B"/>
          <w:spacing w:val="-8"/>
        </w:rPr>
        <w:t> </w:t>
      </w:r>
      <w:r>
        <w:rPr>
          <w:color w:val="58595B"/>
        </w:rPr>
        <w:t>organisations</w:t>
      </w:r>
      <w:r>
        <w:rPr>
          <w:color w:val="58595B"/>
          <w:spacing w:val="-7"/>
        </w:rPr>
        <w:t> </w:t>
      </w:r>
      <w:r>
        <w:rPr>
          <w:color w:val="58595B"/>
        </w:rPr>
        <w:t>on</w:t>
      </w:r>
      <w:r>
        <w:rPr>
          <w:color w:val="58595B"/>
          <w:spacing w:val="-8"/>
        </w:rPr>
        <w:t> </w:t>
      </w:r>
      <w:r>
        <w:rPr>
          <w:color w:val="58595B"/>
        </w:rPr>
        <w:t>request.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311.311005pt;margin-top:9.13444pt;width:249.45pt;height:.1pt;mso-position-horizontal-relative:page;mso-position-vertical-relative:paragraph;z-index:-15725056;mso-wrap-distance-left:0;mso-wrap-distance-right:0" id="docshape17" coordorigin="6226,183" coordsize="4989,0" path="m6226,183l11215,183e" filled="false" stroked="true" strokeweight=".5pt" strokecolor="#58595b">
            <v:path arrowok="t"/>
            <v:stroke dashstyle="solid"/>
            <w10:wrap type="topAndBottom"/>
          </v:shape>
        </w:pict>
      </w:r>
    </w:p>
    <w:p>
      <w:pPr>
        <w:pStyle w:val="Heading1"/>
        <w:spacing w:before="191"/>
      </w:pPr>
      <w:r>
        <w:rPr>
          <w:color w:val="58595B"/>
        </w:rPr>
        <w:t>Units</w:t>
      </w:r>
      <w:r>
        <w:rPr>
          <w:color w:val="58595B"/>
          <w:spacing w:val="-1"/>
        </w:rPr>
        <w:t> </w:t>
      </w:r>
      <w:r>
        <w:rPr>
          <w:color w:val="58595B"/>
        </w:rPr>
        <w:t>of</w:t>
      </w:r>
      <w:r>
        <w:rPr>
          <w:color w:val="58595B"/>
          <w:spacing w:val="-1"/>
        </w:rPr>
        <w:t> </w:t>
      </w:r>
      <w:r>
        <w:rPr>
          <w:color w:val="58595B"/>
        </w:rPr>
        <w:t>Competency</w:t>
      </w:r>
    </w:p>
    <w:p>
      <w:pPr>
        <w:spacing w:before="82"/>
        <w:ind w:left="521" w:right="0" w:firstLine="0"/>
        <w:jc w:val="left"/>
        <w:rPr>
          <w:rFonts w:ascii="DINOT-Italic"/>
          <w:i/>
          <w:sz w:val="18"/>
        </w:rPr>
      </w:pPr>
      <w:r>
        <w:rPr>
          <w:rFonts w:ascii="DINOT-Italic"/>
          <w:i/>
          <w:color w:val="58595B"/>
          <w:sz w:val="18"/>
        </w:rPr>
        <w:t>Core</w:t>
      </w:r>
      <w:r>
        <w:rPr>
          <w:rFonts w:ascii="DINOT-Italic"/>
          <w:i/>
          <w:color w:val="58595B"/>
          <w:spacing w:val="-3"/>
          <w:sz w:val="18"/>
        </w:rPr>
        <w:t> </w:t>
      </w:r>
      <w:r>
        <w:rPr>
          <w:rFonts w:ascii="DINOT-Italic"/>
          <w:i/>
          <w:color w:val="58595B"/>
          <w:sz w:val="18"/>
        </w:rPr>
        <w:t>Units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</w:tabs>
        <w:spacing w:line="240" w:lineRule="auto" w:before="87" w:after="0"/>
        <w:ind w:left="654" w:right="0" w:hanging="134"/>
        <w:jc w:val="left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HLTAAP001</w:t>
      </w:r>
      <w:r>
        <w:rPr>
          <w:rFonts w:ascii="DINOT-Italic" w:hAnsi="DINOT-Italic"/>
          <w:i/>
          <w:color w:val="58595B"/>
          <w:spacing w:val="-7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Recognise</w:t>
      </w:r>
      <w:r>
        <w:rPr>
          <w:rFonts w:ascii="DINOT-Italic" w:hAnsi="DINOT-Italic"/>
          <w:i/>
          <w:color w:val="58595B"/>
          <w:spacing w:val="-6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Healthy</w:t>
      </w:r>
      <w:r>
        <w:rPr>
          <w:rFonts w:ascii="DINOT-Italic" w:hAnsi="DINOT-Italic"/>
          <w:i/>
          <w:color w:val="58595B"/>
          <w:spacing w:val="-6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Body</w:t>
      </w:r>
      <w:r>
        <w:rPr>
          <w:rFonts w:ascii="DINOT-Italic" w:hAnsi="DINOT-Italic"/>
          <w:i/>
          <w:color w:val="58595B"/>
          <w:spacing w:val="-7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Systems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</w:tabs>
        <w:spacing w:line="240" w:lineRule="auto" w:before="86" w:after="0"/>
        <w:ind w:left="654" w:right="0" w:hanging="134"/>
        <w:jc w:val="left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HLTHPS006</w:t>
      </w:r>
      <w:r>
        <w:rPr>
          <w:rFonts w:ascii="DINOT-Italic" w:hAnsi="DINOT-Italic"/>
          <w:i/>
          <w:color w:val="58595B"/>
          <w:spacing w:val="-4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Assist</w:t>
      </w:r>
      <w:r>
        <w:rPr>
          <w:rFonts w:ascii="DINOT-Italic" w:hAnsi="DINOT-Italic"/>
          <w:i/>
          <w:color w:val="58595B"/>
          <w:spacing w:val="-4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Clients</w:t>
      </w:r>
      <w:r>
        <w:rPr>
          <w:rFonts w:ascii="DINOT-Italic" w:hAnsi="DINOT-Italic"/>
          <w:i/>
          <w:color w:val="58595B"/>
          <w:spacing w:val="-4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with</w:t>
      </w:r>
      <w:r>
        <w:rPr>
          <w:rFonts w:ascii="DINOT-Italic" w:hAnsi="DINOT-Italic"/>
          <w:i/>
          <w:color w:val="58595B"/>
          <w:spacing w:val="-4"/>
          <w:sz w:val="18"/>
        </w:rPr>
        <w:t> </w:t>
      </w:r>
      <w:r>
        <w:rPr>
          <w:rFonts w:ascii="DINOT-Italic" w:hAnsi="DINOT-Italic"/>
          <w:i/>
          <w:color w:val="58595B"/>
          <w:sz w:val="18"/>
        </w:rPr>
        <w:t>Medication</w:t>
      </w:r>
    </w:p>
    <w:p>
      <w:pPr>
        <w:pStyle w:val="Heading1"/>
        <w:spacing w:before="86"/>
      </w:pPr>
      <w:r>
        <w:rPr>
          <w:color w:val="58595B"/>
        </w:rPr>
        <w:t>Award</w:t>
      </w:r>
      <w:r>
        <w:rPr>
          <w:color w:val="58595B"/>
          <w:spacing w:val="-4"/>
        </w:rPr>
        <w:t> </w:t>
      </w:r>
      <w:r>
        <w:rPr>
          <w:color w:val="58595B"/>
        </w:rPr>
        <w:t>Issued</w:t>
      </w:r>
    </w:p>
    <w:p>
      <w:pPr>
        <w:pStyle w:val="BodyText"/>
        <w:spacing w:before="38"/>
        <w:ind w:left="521"/>
      </w:pPr>
      <w:r>
        <w:rPr>
          <w:color w:val="58595B"/>
        </w:rPr>
        <w:t>Statement</w:t>
      </w:r>
      <w:r>
        <w:rPr>
          <w:color w:val="58595B"/>
          <w:spacing w:val="-2"/>
        </w:rPr>
        <w:t> </w:t>
      </w:r>
      <w:r>
        <w:rPr>
          <w:color w:val="58595B"/>
        </w:rPr>
        <w:t>of</w:t>
      </w:r>
      <w:r>
        <w:rPr>
          <w:color w:val="58595B"/>
          <w:spacing w:val="-2"/>
        </w:rPr>
        <w:t> </w:t>
      </w:r>
      <w:r>
        <w:rPr>
          <w:color w:val="58595B"/>
        </w:rPr>
        <w:t>Attainment</w:t>
      </w:r>
      <w:r>
        <w:rPr>
          <w:color w:val="58595B"/>
          <w:spacing w:val="-2"/>
        </w:rPr>
        <w:t> </w:t>
      </w:r>
      <w:r>
        <w:rPr>
          <w:color w:val="58595B"/>
        </w:rPr>
        <w:t>certificate</w:t>
      </w:r>
    </w:p>
    <w:p>
      <w:pPr>
        <w:spacing w:after="0"/>
        <w:sectPr>
          <w:type w:val="continuous"/>
          <w:pgSz w:w="11910" w:h="16840"/>
          <w:pgMar w:header="0" w:footer="1524" w:top="260" w:bottom="1720" w:left="160" w:right="180"/>
          <w:cols w:num="2" w:equalWidth="0">
            <w:col w:w="5500" w:space="45"/>
            <w:col w:w="6025"/>
          </w:cols>
        </w:sectPr>
      </w:pP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6212174</wp:posOffset>
            </wp:positionH>
            <wp:positionV relativeFrom="page">
              <wp:posOffset>9962210</wp:posOffset>
            </wp:positionV>
            <wp:extent cx="890273" cy="206137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2547044</wp:posOffset>
            </wp:positionH>
            <wp:positionV relativeFrom="page">
              <wp:posOffset>10173632</wp:posOffset>
            </wp:positionV>
            <wp:extent cx="878904" cy="158366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6.542007pt;margin-top:758.182007pt;width:57pt;height:37.550pt;mso-position-horizontal-relative:page;mso-position-vertical-relative:page;z-index:15734272" id="docshape18" coordorigin="4131,15164" coordsize="1140,751" path="m4754,15914l4724,15883,4665,15883,4635,15914,4754,15914xm4837,15808l4816,15787,4603,15787,4573,15819,4789,15819,4812,15841,4837,15808xm4907,15704l4886,15682,4533,15683,4503,15714,4726,15714,4750,15738,4881,15738,4907,15704xm4983,15599l4962,15579,4459,15579,4429,15610,4653,15610,4676,15634,4920,15634,4920,15634,4941,15655,4983,15599xm5048,15509l5014,15475,4887,15475,4385,15475,4354,15506,4578,15506,4602,15530,4845,15530,4875,15560,5009,15560,5048,15509xm5124,15405l5090,15371,4812,15371,4310,15371,4280,15402,4504,15402,4527,15426,4771,15426,4800,15456,5085,15456,5124,15405xm5195,15301l5162,15267,4738,15267,4236,15267,4206,15299,4429,15299,4452,15322,4696,15322,4726,15352,5157,15352,5195,15301xm5271,15197l5236,15164,4664,15164,4162,15164,4131,15195,4354,15195,4378,15218,4622,15218,4651,15249,5232,15249,5271,15197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line="20" w:lineRule="exact"/>
        <w:ind w:left="521"/>
        <w:rPr>
          <w:sz w:val="2"/>
        </w:rPr>
      </w:pPr>
      <w:r>
        <w:rPr>
          <w:sz w:val="2"/>
        </w:rPr>
        <w:pict>
          <v:group style="width:526.75pt;height:.5pt;mso-position-horizontal-relative:char;mso-position-vertical-relative:line" id="docshapegroup19" coordorigin="0,0" coordsize="10535,10">
            <v:line style="position:absolute" from="0,5" to="10534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1524" w:top="260" w:bottom="1720" w:left="160" w:right="180"/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565.950pt;height:98.8pt;mso-position-horizontal-relative:char;mso-position-vertical-relative:line" id="docshapegroup20" coordorigin="0,0" coordsize="11319,1976">
            <v:rect style="position:absolute;left:0;top:0;width:11319;height:1976" id="docshape21" filled="true" fillcolor="#8dc63f" stroked="false">
              <v:fill type="solid"/>
            </v:rect>
            <v:shape style="position:absolute;left:8537;top:256;width:2500;height:1486" type="#_x0000_t75" id="docshape22" stroked="false">
              <v:imagedata r:id="rId11" o:title=""/>
            </v:shape>
            <v:shape style="position:absolute;left:420;top:417;width:1136;height:1134" id="docshape23" coordorigin="421,418" coordsize="1136,1134" path="m989,1552l912,1546,838,1530,768,1506,702,1474,642,1432,587,1386,539,1330,498,1270,465,1204,441,1134,426,1062,421,986,421,982,426,908,441,834,465,764,498,698,539,638,587,584,642,536,702,494,768,462,838,438,912,422,989,418,1066,422,1140,438,1210,462,1275,494,1336,536,1390,584,1438,638,1479,698,1512,764,1536,834,1550,902,632,902,615,904,600,908,588,914,577,920,569,928,564,938,560,950,559,956,559,962,562,972,564,976,568,980,575,986,587,992,602,996,622,1002,627,1002,628,1004,630,1004,640,1006,548,1006,547,1014,546,1026,548,1038,552,1046,559,1054,569,1060,582,1062,598,1066,1551,1066,1536,1134,1512,1204,1479,1270,1438,1330,1390,1386,1336,1432,1275,1474,1210,1506,1140,1530,1066,1546,989,1552xm787,954l719,954,720,948,721,938,719,928,715,920,707,912,697,908,685,904,669,902,1550,902,1551,904,736,904,733,924,731,936,738,944,789,944,787,954xm879,1064l813,1064,824,1056,826,1044,844,944,894,944,905,936,911,904,931,904,931,948,905,962,905,962,905,1006,879,1020,879,1020,879,1064xm1077,1064l1021,1064,1030,1056,1030,1020,890,1020,916,1006,1047,1006,1056,998,1056,962,916,962,942,948,1073,948,1082,938,1082,904,1106,904,1077,1064xm1351,1032l1317,1032,1313,1028,1308,1026,1306,1022,1307,1016,1308,1014,1307,1014,1308,1012,1309,1006,1203,1006,1215,1002,1226,998,1236,992,1244,984,1250,974,1255,964,1258,952,1261,936,1259,924,1250,916,1243,910,1232,906,1220,904,1358,904,1339,906,1323,908,1309,912,1297,916,1287,924,1279,932,1273,940,1270,952,1269,958,1269,964,1272,974,1274,978,1277,980,1285,986,1296,992,1311,996,1330,1002,1335,1002,1336,1004,1357,1008,1366,1014,1364,1020,1364,1024,1361,1026,1351,1032xm1555,956l1424,956,1425,950,1428,934,1424,924,1413,916,1403,910,1391,908,1376,906,1358,904,1551,904,1551,908,1555,956xm1551,1066l638,1066,656,1062,671,1058,685,1054,696,1046,705,1038,711,1028,714,1016,716,1008,715,1002,712,990,708,986,704,982,700,978,694,976,682,970,672,968,654,964,626,956,616,952,617,944,618,940,621,938,630,934,636,932,653,932,660,934,669,940,671,944,670,950,669,954,787,954,768,1064,1551,1064,1551,1066xm1551,1064l1345,1064,1362,1060,1378,1058,1391,1052,1402,1044,1410,1036,1416,1026,1419,1016,1420,1008,1420,1002,1418,996,1417,990,1413,986,1409,982,1405,978,1400,976,1388,972,1378,968,1361,964,1354,962,1334,958,1324,952,1325,946,1326,942,1328,940,1337,936,1367,936,1376,942,1377,946,1376,952,1375,956,1555,956,1556,982,1556,986,1551,1062,1551,1064xm1186,972l1148,972,1154,938,1197,938,1200,942,1203,944,1204,948,1202,960,1200,964,1192,970,1186,972xm637,1034l617,1034,609,1032,604,1030,600,1026,598,1022,599,1014,599,1014,599,1012,601,1006,640,1006,650,1008,659,1014,657,1024,654,1028,644,1032,637,1034xm1307,1064l1123,1064,1133,1056,1142,1006,1258,1006,1257,1012,1256,1026,1258,1036,1262,1044,1269,1052,1278,1058,1291,1062,1307,1064xe" filled="true" fillcolor="#ffffff" stroked="false">
              <v:path arrowok="t"/>
              <v:fill type="solid"/>
            </v:shape>
            <v:shape style="position:absolute;left:1672;top:910;width:1503;height:348" type="#_x0000_t75" id="docshape24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before="1"/>
        <w:ind w:left="535" w:right="0" w:firstLine="0"/>
        <w:jc w:val="left"/>
        <w:rPr>
          <w:rFonts w:ascii="DINOT-Bold"/>
          <w:b/>
          <w:sz w:val="44"/>
        </w:rPr>
      </w:pPr>
      <w:r>
        <w:rPr>
          <w:rFonts w:ascii="DINOT-Bold"/>
          <w:b/>
          <w:color w:val="58595B"/>
          <w:sz w:val="44"/>
        </w:rPr>
        <w:t>Higher</w:t>
      </w:r>
      <w:r>
        <w:rPr>
          <w:rFonts w:ascii="DINOT-Bold"/>
          <w:b/>
          <w:color w:val="58595B"/>
          <w:spacing w:val="-7"/>
          <w:sz w:val="44"/>
        </w:rPr>
        <w:t> </w:t>
      </w:r>
      <w:r>
        <w:rPr>
          <w:rFonts w:ascii="DINOT-Bold"/>
          <w:b/>
          <w:color w:val="58595B"/>
          <w:sz w:val="44"/>
        </w:rPr>
        <w:t>Level</w:t>
      </w:r>
      <w:r>
        <w:rPr>
          <w:rFonts w:ascii="DINOT-Bold"/>
          <w:b/>
          <w:color w:val="58595B"/>
          <w:spacing w:val="-7"/>
          <w:sz w:val="44"/>
        </w:rPr>
        <w:t> </w:t>
      </w:r>
      <w:r>
        <w:rPr>
          <w:rFonts w:ascii="DINOT-Bold"/>
          <w:b/>
          <w:color w:val="58595B"/>
          <w:sz w:val="44"/>
        </w:rPr>
        <w:t>Skills</w:t>
      </w:r>
      <w:r>
        <w:rPr>
          <w:rFonts w:ascii="DINOT-Bold"/>
          <w:b/>
          <w:color w:val="58595B"/>
          <w:spacing w:val="-6"/>
          <w:sz w:val="44"/>
        </w:rPr>
        <w:t> </w:t>
      </w:r>
      <w:r>
        <w:rPr>
          <w:rFonts w:ascii="DINOT-Bold"/>
          <w:b/>
          <w:color w:val="58595B"/>
          <w:sz w:val="44"/>
        </w:rPr>
        <w:t>Program</w:t>
      </w:r>
    </w:p>
    <w:p>
      <w:pPr>
        <w:pStyle w:val="BodyText"/>
        <w:spacing w:before="2"/>
        <w:rPr>
          <w:rFonts w:ascii="DINOT-Bold"/>
          <w:b/>
          <w:sz w:val="7"/>
        </w:rPr>
      </w:pPr>
      <w:r>
        <w:rPr/>
        <w:pict>
          <v:shape style="position:absolute;margin-left:35.050999pt;margin-top:5.805pt;width:108.7pt;height:22.45pt;mso-position-horizontal-relative:page;mso-position-vertical-relative:paragraph;z-index:-15721984;mso-wrap-distance-left:0;mso-wrap-distance-right:0" type="#_x0000_t202" id="docshape25" filled="true" fillcolor="#bcbec0" stroked="false">
            <v:textbox inset="0,0,0,0">
              <w:txbxContent>
                <w:p>
                  <w:pPr>
                    <w:spacing w:before="6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49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98.406006pt;margin-top:5.805pt;width:196.4pt;height:21.45pt;mso-position-horizontal-relative:page;mso-position-vertical-relative:paragraph;z-index:-15721472;mso-wrap-distance-left:0;mso-wrap-distance-right:0" type="#_x0000_t202" id="docshape26" filled="true" fillcolor="#bcbec0" stroked="false">
            <v:textbox inset="0,0,0,0">
              <w:txbxContent>
                <w:p>
                  <w:pPr>
                    <w:spacing w:before="2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EQUIPMENT</w:t>
                  </w:r>
                  <w:r>
                    <w:rPr>
                      <w:rFonts w:ascii="DINOT-Bold"/>
                      <w:b/>
                      <w:color w:val="58595B"/>
                      <w:spacing w:val="106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DINOT-Bold"/>
          <w:b/>
          <w:sz w:val="5"/>
        </w:rPr>
      </w:pPr>
    </w:p>
    <w:p>
      <w:pPr>
        <w:spacing w:after="0"/>
        <w:rPr>
          <w:rFonts w:ascii="DINOT-Bold"/>
          <w:sz w:val="5"/>
        </w:rPr>
        <w:sectPr>
          <w:pgSz w:w="11910" w:h="16840"/>
          <w:pgMar w:header="0" w:footer="1524" w:top="280" w:bottom="1720" w:left="160" w:right="180"/>
        </w:sectPr>
      </w:pPr>
    </w:p>
    <w:p>
      <w:pPr>
        <w:pStyle w:val="Heading1"/>
        <w:spacing w:line="264" w:lineRule="auto"/>
        <w:ind w:left="541" w:right="448"/>
      </w:pPr>
      <w:r>
        <w:rPr/>
        <w:pict>
          <v:line style="position:absolute;mso-position-horizontal-relative:page;mso-position-vertical-relative:paragraph;z-index:15741440" from="143.712906pt,-3.508216pt" to="561.759906pt,-3.50821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To</w:t>
      </w:r>
      <w:r>
        <w:rPr>
          <w:color w:val="58595B"/>
          <w:spacing w:val="-8"/>
        </w:rPr>
        <w:t> </w:t>
      </w:r>
      <w:r>
        <w:rPr>
          <w:color w:val="58595B"/>
        </w:rPr>
        <w:t>be</w:t>
      </w:r>
      <w:r>
        <w:rPr>
          <w:color w:val="58595B"/>
          <w:spacing w:val="-7"/>
        </w:rPr>
        <w:t> </w:t>
      </w:r>
      <w:r>
        <w:rPr>
          <w:color w:val="58595B"/>
        </w:rPr>
        <w:t>eligible</w:t>
      </w:r>
      <w:r>
        <w:rPr>
          <w:color w:val="58595B"/>
          <w:spacing w:val="-7"/>
        </w:rPr>
        <w:t> </w:t>
      </w:r>
      <w:r>
        <w:rPr>
          <w:color w:val="58595B"/>
        </w:rPr>
        <w:t>for</w:t>
      </w:r>
      <w:r>
        <w:rPr>
          <w:color w:val="58595B"/>
          <w:spacing w:val="-7"/>
        </w:rPr>
        <w:t> </w:t>
      </w:r>
      <w:r>
        <w:rPr>
          <w:color w:val="58595B"/>
        </w:rPr>
        <w:t>the</w:t>
      </w:r>
      <w:r>
        <w:rPr>
          <w:color w:val="58595B"/>
          <w:spacing w:val="-7"/>
        </w:rPr>
        <w:t> </w:t>
      </w:r>
      <w:r>
        <w:rPr>
          <w:color w:val="58595B"/>
        </w:rPr>
        <w:t>Higher-Level</w:t>
      </w:r>
      <w:r>
        <w:rPr>
          <w:color w:val="58595B"/>
          <w:spacing w:val="-7"/>
        </w:rPr>
        <w:t> </w:t>
      </w:r>
      <w:r>
        <w:rPr>
          <w:color w:val="58595B"/>
        </w:rPr>
        <w:t>Skills</w:t>
      </w:r>
      <w:r>
        <w:rPr>
          <w:color w:val="58595B"/>
          <w:spacing w:val="-7"/>
        </w:rPr>
        <w:t> </w:t>
      </w:r>
      <w:r>
        <w:rPr>
          <w:color w:val="58595B"/>
        </w:rPr>
        <w:t>program,</w:t>
      </w:r>
      <w:r>
        <w:rPr>
          <w:color w:val="58595B"/>
          <w:spacing w:val="-43"/>
        </w:rPr>
        <w:t> </w:t>
      </w:r>
      <w:r>
        <w:rPr>
          <w:color w:val="58595B"/>
        </w:rPr>
        <w:t>individuals</w:t>
      </w:r>
      <w:r>
        <w:rPr>
          <w:color w:val="58595B"/>
          <w:spacing w:val="-1"/>
        </w:rPr>
        <w:t> </w:t>
      </w:r>
      <w:r>
        <w:rPr>
          <w:color w:val="58595B"/>
        </w:rPr>
        <w:t>must: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25" w:lineRule="auto" w:before="22" w:after="0"/>
        <w:ind w:left="901" w:right="299" w:hanging="360"/>
        <w:jc w:val="left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employed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in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the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Aged,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Disability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or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Community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care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industries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in a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care support role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40" w:lineRule="auto" w:before="45" w:after="0"/>
        <w:ind w:left="901" w:right="0" w:hanging="361"/>
        <w:jc w:val="left"/>
        <w:rPr>
          <w:sz w:val="18"/>
        </w:rPr>
      </w:pPr>
      <w:r>
        <w:rPr>
          <w:color w:val="58595B"/>
          <w:sz w:val="18"/>
        </w:rPr>
        <w:t>have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sound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literacy,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numeracy,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computer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skills.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40" w:lineRule="auto" w:before="43" w:after="0"/>
        <w:ind w:left="901" w:right="0" w:hanging="361"/>
        <w:jc w:val="left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aged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15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years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or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over.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40" w:lineRule="auto" w:before="43" w:after="0"/>
        <w:ind w:left="901" w:right="0" w:hanging="361"/>
        <w:jc w:val="left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no longer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at school.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40" w:lineRule="auto" w:before="42" w:after="0"/>
        <w:ind w:left="901" w:right="0" w:hanging="361"/>
        <w:jc w:val="left"/>
        <w:rPr>
          <w:sz w:val="18"/>
        </w:rPr>
      </w:pPr>
      <w:r>
        <w:rPr>
          <w:color w:val="58595B"/>
          <w:sz w:val="18"/>
        </w:rPr>
        <w:t>permanently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reside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Queensland.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2" w:val="left" w:leader="none"/>
        </w:tabs>
        <w:spacing w:line="225" w:lineRule="auto" w:before="54" w:after="0"/>
        <w:ind w:left="901" w:right="106" w:hanging="360"/>
        <w:jc w:val="left"/>
        <w:rPr>
          <w:sz w:val="18"/>
        </w:rPr>
      </w:pPr>
      <w:r>
        <w:rPr>
          <w:color w:val="58595B"/>
          <w:sz w:val="18"/>
        </w:rPr>
        <w:t>be an Australian citizen, Australian permanent resident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(includes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humanitarian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entrant),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temporary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resident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with</w:t>
      </w:r>
      <w:r>
        <w:rPr>
          <w:color w:val="58595B"/>
          <w:spacing w:val="-41"/>
          <w:sz w:val="18"/>
        </w:rPr>
        <w:t> </w:t>
      </w:r>
      <w:r>
        <w:rPr>
          <w:color w:val="58595B"/>
          <w:sz w:val="18"/>
        </w:rPr>
        <w:t>the necessary visa and work permits on the pathway to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permanent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residency,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or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New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Zealand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citizen;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and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25" w:lineRule="auto" w:before="56" w:after="0"/>
        <w:ind w:left="901" w:right="90" w:hanging="36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15738368" from="230.658005pt,65.429169pt" to="560.992105pt,65.429169pt" stroked="true" strokeweight="2pt" strokecolor="#939598">
            <v:stroke dashstyle="solid"/>
            <w10:wrap type="none"/>
          </v:line>
        </w:pict>
      </w:r>
      <w:r>
        <w:rPr>
          <w:color w:val="58595B"/>
          <w:sz w:val="18"/>
        </w:rPr>
        <w:t>not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hold,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not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be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enrolled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in,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certificate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IV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or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higher-</w:t>
      </w:r>
      <w:r>
        <w:rPr>
          <w:color w:val="58595B"/>
          <w:spacing w:val="-43"/>
          <w:sz w:val="18"/>
        </w:rPr>
        <w:t> </w:t>
      </w:r>
      <w:r>
        <w:rPr>
          <w:color w:val="58595B"/>
          <w:sz w:val="18"/>
        </w:rPr>
        <w:t>level qualification, not including qualifications completed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school and foundation skills training.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34.284pt;margin-top:8.78238pt;width:196.4pt;height:21.45pt;mso-position-horizontal-relative:page;mso-position-vertical-relative:paragraph;z-index:-15720960;mso-wrap-distance-left:0;mso-wrap-distance-right:0" type="#_x0000_t202" id="docshape27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TRAINING</w:t>
                  </w:r>
                  <w:r>
                    <w:rPr>
                      <w:rFonts w:ascii="DINOT-Bold"/>
                      <w:b/>
                      <w:color w:val="58595B"/>
                      <w:spacing w:val="66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AND</w:t>
                  </w:r>
                  <w:r>
                    <w:rPr>
                      <w:rFonts w:ascii="DINOT-Bold"/>
                      <w:b/>
                      <w:color w:val="58595B"/>
                      <w:spacing w:val="67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ASSESSMENT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25" w:lineRule="auto" w:before="192"/>
        <w:ind w:left="541"/>
      </w:pPr>
      <w:r>
        <w:rPr>
          <w:color w:val="58595B"/>
        </w:rPr>
        <w:t>Students will be able to access their online learning materials</w:t>
      </w:r>
      <w:r>
        <w:rPr>
          <w:color w:val="58595B"/>
          <w:spacing w:val="1"/>
        </w:rPr>
        <w:t> </w:t>
      </w:r>
      <w:r>
        <w:rPr>
          <w:color w:val="58595B"/>
        </w:rPr>
        <w:t>once they finalise their enrolment process and all outstanding</w:t>
      </w:r>
      <w:r>
        <w:rPr>
          <w:color w:val="58595B"/>
          <w:spacing w:val="1"/>
        </w:rPr>
        <w:t> </w:t>
      </w:r>
      <w:r>
        <w:rPr>
          <w:color w:val="58595B"/>
        </w:rPr>
        <w:t>fees</w:t>
      </w:r>
      <w:r>
        <w:rPr>
          <w:color w:val="58595B"/>
          <w:spacing w:val="-5"/>
        </w:rPr>
        <w:t> </w:t>
      </w:r>
      <w:r>
        <w:rPr>
          <w:color w:val="58595B"/>
        </w:rPr>
        <w:t>are</w:t>
      </w:r>
      <w:r>
        <w:rPr>
          <w:color w:val="58595B"/>
          <w:spacing w:val="-4"/>
        </w:rPr>
        <w:t> </w:t>
      </w:r>
      <w:r>
        <w:rPr>
          <w:color w:val="58595B"/>
        </w:rPr>
        <w:t>paid.</w:t>
      </w:r>
      <w:r>
        <w:rPr>
          <w:color w:val="58595B"/>
          <w:spacing w:val="-4"/>
        </w:rPr>
        <w:t> </w:t>
      </w:r>
      <w:r>
        <w:rPr>
          <w:color w:val="58595B"/>
        </w:rPr>
        <w:t>Once</w:t>
      </w:r>
      <w:r>
        <w:rPr>
          <w:color w:val="58595B"/>
          <w:spacing w:val="-4"/>
        </w:rPr>
        <w:t> </w:t>
      </w:r>
      <w:r>
        <w:rPr>
          <w:color w:val="58595B"/>
        </w:rPr>
        <w:t>enrolled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course,</w:t>
      </w:r>
      <w:r>
        <w:rPr>
          <w:color w:val="58595B"/>
          <w:spacing w:val="-4"/>
        </w:rPr>
        <w:t> </w:t>
      </w:r>
      <w:r>
        <w:rPr>
          <w:color w:val="58595B"/>
        </w:rPr>
        <w:t>each</w:t>
      </w:r>
      <w:r>
        <w:rPr>
          <w:color w:val="58595B"/>
          <w:spacing w:val="-4"/>
        </w:rPr>
        <w:t> </w:t>
      </w:r>
      <w:r>
        <w:rPr>
          <w:color w:val="58595B"/>
        </w:rPr>
        <w:t>participant</w:t>
      </w:r>
      <w:r>
        <w:rPr>
          <w:color w:val="58595B"/>
          <w:spacing w:val="-4"/>
        </w:rPr>
        <w:t> </w:t>
      </w:r>
      <w:r>
        <w:rPr>
          <w:color w:val="58595B"/>
        </w:rPr>
        <w:t>will</w:t>
      </w:r>
      <w:r>
        <w:rPr>
          <w:color w:val="58595B"/>
          <w:spacing w:val="-42"/>
        </w:rPr>
        <w:t> </w:t>
      </w:r>
      <w:r>
        <w:rPr>
          <w:color w:val="58595B"/>
        </w:rPr>
        <w:t>be</w:t>
      </w:r>
      <w:r>
        <w:rPr>
          <w:color w:val="58595B"/>
          <w:spacing w:val="3"/>
        </w:rPr>
        <w:t> </w:t>
      </w:r>
      <w:r>
        <w:rPr>
          <w:color w:val="58595B"/>
        </w:rPr>
        <w:t>emailed</w:t>
      </w:r>
      <w:r>
        <w:rPr>
          <w:color w:val="58595B"/>
          <w:spacing w:val="4"/>
        </w:rPr>
        <w:t> </w:t>
      </w:r>
      <w:r>
        <w:rPr>
          <w:color w:val="58595B"/>
        </w:rPr>
        <w:t>login</w:t>
      </w:r>
      <w:r>
        <w:rPr>
          <w:color w:val="58595B"/>
          <w:spacing w:val="4"/>
        </w:rPr>
        <w:t> </w:t>
      </w:r>
      <w:r>
        <w:rPr>
          <w:color w:val="58595B"/>
        </w:rPr>
        <w:t>details</w:t>
      </w:r>
      <w:r>
        <w:rPr>
          <w:color w:val="58595B"/>
          <w:spacing w:val="4"/>
        </w:rPr>
        <w:t> </w:t>
      </w:r>
      <w:r>
        <w:rPr>
          <w:color w:val="58595B"/>
        </w:rPr>
        <w:t>to</w:t>
      </w:r>
      <w:r>
        <w:rPr>
          <w:color w:val="58595B"/>
          <w:spacing w:val="4"/>
        </w:rPr>
        <w:t> </w:t>
      </w:r>
      <w:r>
        <w:rPr>
          <w:color w:val="58595B"/>
        </w:rPr>
        <w:t>the</w:t>
      </w:r>
      <w:r>
        <w:rPr>
          <w:color w:val="58595B"/>
          <w:spacing w:val="4"/>
        </w:rPr>
        <w:t> </w:t>
      </w:r>
      <w:r>
        <w:rPr>
          <w:color w:val="58595B"/>
        </w:rPr>
        <w:t>LMS</w:t>
      </w:r>
      <w:r>
        <w:rPr>
          <w:color w:val="58595B"/>
          <w:spacing w:val="3"/>
        </w:rPr>
        <w:t> </w:t>
      </w:r>
      <w:r>
        <w:rPr>
          <w:color w:val="58595B"/>
        </w:rPr>
        <w:t>(Moodle)</w:t>
      </w:r>
      <w:r>
        <w:rPr>
          <w:color w:val="58595B"/>
          <w:spacing w:val="4"/>
        </w:rPr>
        <w:t> </w:t>
      </w:r>
      <w:r>
        <w:rPr>
          <w:color w:val="58595B"/>
        </w:rPr>
        <w:t>which</w:t>
      </w:r>
      <w:r>
        <w:rPr>
          <w:color w:val="58595B"/>
          <w:spacing w:val="4"/>
        </w:rPr>
        <w:t> </w:t>
      </w:r>
      <w:r>
        <w:rPr>
          <w:color w:val="58595B"/>
        </w:rPr>
        <w:t>contains</w:t>
      </w:r>
      <w:r>
        <w:rPr>
          <w:color w:val="58595B"/>
          <w:spacing w:val="1"/>
        </w:rPr>
        <w:t> </w:t>
      </w:r>
      <w:r>
        <w:rPr>
          <w:color w:val="58595B"/>
        </w:rPr>
        <w:t>all learning and assessment resources for this Course. The</w:t>
      </w:r>
      <w:r>
        <w:rPr>
          <w:color w:val="58595B"/>
          <w:spacing w:val="1"/>
        </w:rPr>
        <w:t> </w:t>
      </w:r>
      <w:r>
        <w:rPr>
          <w:color w:val="58595B"/>
        </w:rPr>
        <w:t>following must be completed prior to attending the scheduled</w:t>
      </w:r>
      <w:r>
        <w:rPr>
          <w:color w:val="58595B"/>
          <w:spacing w:val="1"/>
        </w:rPr>
        <w:t> </w:t>
      </w:r>
      <w:r>
        <w:rPr>
          <w:color w:val="58595B"/>
        </w:rPr>
        <w:t>Masterclasses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  <w:tab w:pos="902" w:val="left" w:leader="none"/>
        </w:tabs>
        <w:spacing w:line="225" w:lineRule="auto" w:before="55" w:after="0"/>
        <w:ind w:left="901" w:right="296" w:hanging="360"/>
        <w:jc w:val="left"/>
        <w:rPr>
          <w:sz w:val="18"/>
        </w:rPr>
      </w:pPr>
      <w:r>
        <w:rPr>
          <w:rFonts w:ascii="DINOT-Bold" w:hAnsi="DINOT-Bold"/>
          <w:b/>
          <w:color w:val="58595B"/>
          <w:sz w:val="18"/>
        </w:rPr>
        <w:t>Self-paced</w:t>
      </w:r>
      <w:r>
        <w:rPr>
          <w:rFonts w:ascii="DINOT-Bold" w:hAnsi="DINOT-Bold"/>
          <w:b/>
          <w:color w:val="58595B"/>
          <w:spacing w:val="-3"/>
          <w:sz w:val="18"/>
        </w:rPr>
        <w:t> </w:t>
      </w:r>
      <w:r>
        <w:rPr>
          <w:rFonts w:ascii="DINOT-Bold" w:hAnsi="DINOT-Bold"/>
          <w:b/>
          <w:color w:val="58595B"/>
          <w:sz w:val="18"/>
        </w:rPr>
        <w:t>study</w:t>
      </w:r>
      <w:r>
        <w:rPr>
          <w:rFonts w:ascii="DINOT-Bold" w:hAnsi="DINOT-Bold"/>
          <w:b/>
          <w:color w:val="58595B"/>
          <w:spacing w:val="-1"/>
          <w:sz w:val="18"/>
        </w:rPr>
        <w:t> </w:t>
      </w:r>
      <w:r>
        <w:rPr>
          <w:color w:val="58595B"/>
          <w:sz w:val="18"/>
        </w:rPr>
        <w:t>–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is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time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spent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reading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engaging</w:t>
      </w:r>
      <w:r>
        <w:rPr>
          <w:color w:val="58595B"/>
          <w:spacing w:val="-41"/>
          <w:sz w:val="18"/>
        </w:rPr>
        <w:t> </w:t>
      </w:r>
      <w:r>
        <w:rPr>
          <w:color w:val="58595B"/>
          <w:sz w:val="18"/>
        </w:rPr>
        <w:t>with the online content and completing the learning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activities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within the modules.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  <w:tab w:pos="902" w:val="left" w:leader="none"/>
        </w:tabs>
        <w:spacing w:line="225" w:lineRule="auto" w:before="56" w:after="0"/>
        <w:ind w:left="901" w:right="343" w:hanging="360"/>
        <w:jc w:val="left"/>
        <w:rPr>
          <w:sz w:val="18"/>
        </w:rPr>
      </w:pPr>
      <w:r>
        <w:rPr>
          <w:rFonts w:ascii="DINOT-Bold" w:hAnsi="DINOT-Bold"/>
          <w:b/>
          <w:color w:val="58595B"/>
          <w:sz w:val="18"/>
        </w:rPr>
        <w:t>Online</w:t>
      </w:r>
      <w:r>
        <w:rPr>
          <w:rFonts w:ascii="DINOT-Bold" w:hAnsi="DINOT-Bold"/>
          <w:b/>
          <w:color w:val="58595B"/>
          <w:spacing w:val="1"/>
          <w:sz w:val="18"/>
        </w:rPr>
        <w:t> </w:t>
      </w:r>
      <w:r>
        <w:rPr>
          <w:rFonts w:ascii="DINOT-Bold" w:hAnsi="DINOT-Bold"/>
          <w:b/>
          <w:color w:val="58595B"/>
          <w:sz w:val="18"/>
        </w:rPr>
        <w:t>Assessment</w:t>
      </w:r>
      <w:r>
        <w:rPr>
          <w:rFonts w:ascii="DINOT-Bold" w:hAnsi="DINOT-Bold"/>
          <w:b/>
          <w:color w:val="58595B"/>
          <w:spacing w:val="1"/>
          <w:sz w:val="18"/>
        </w:rPr>
        <w:t> </w:t>
      </w:r>
      <w:r>
        <w:rPr>
          <w:rFonts w:ascii="DINOT-Bold" w:hAnsi="DINOT-Bold"/>
          <w:b/>
          <w:color w:val="58595B"/>
          <w:sz w:val="18"/>
        </w:rPr>
        <w:t>tasks</w:t>
      </w:r>
      <w:r>
        <w:rPr>
          <w:rFonts w:ascii="DINOT-Bold" w:hAnsi="DINOT-Bold"/>
          <w:b/>
          <w:color w:val="58595B"/>
          <w:spacing w:val="5"/>
          <w:sz w:val="18"/>
        </w:rPr>
        <w:t> </w:t>
      </w:r>
      <w:r>
        <w:rPr>
          <w:color w:val="58595B"/>
          <w:sz w:val="18"/>
        </w:rPr>
        <w:t>–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All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Units</w:t>
      </w:r>
      <w:r>
        <w:rPr>
          <w:color w:val="58595B"/>
          <w:spacing w:val="2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Competency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in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Skill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Set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contain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range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multiple-choice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</w:p>
    <w:p>
      <w:pPr>
        <w:pStyle w:val="BodyText"/>
        <w:spacing w:line="225" w:lineRule="auto"/>
        <w:ind w:left="901" w:right="186"/>
      </w:pPr>
      <w:r>
        <w:rPr>
          <w:color w:val="58595B"/>
        </w:rPr>
        <w:t>short-answer</w:t>
      </w:r>
      <w:r>
        <w:rPr>
          <w:color w:val="58595B"/>
          <w:spacing w:val="-5"/>
        </w:rPr>
        <w:t> </w:t>
      </w:r>
      <w:r>
        <w:rPr>
          <w:color w:val="58595B"/>
        </w:rPr>
        <w:t>written</w:t>
      </w:r>
      <w:r>
        <w:rPr>
          <w:color w:val="58595B"/>
          <w:spacing w:val="-4"/>
        </w:rPr>
        <w:t> </w:t>
      </w:r>
      <w:r>
        <w:rPr>
          <w:color w:val="58595B"/>
        </w:rPr>
        <w:t>knowledge</w:t>
      </w:r>
      <w:r>
        <w:rPr>
          <w:color w:val="58595B"/>
          <w:spacing w:val="-4"/>
        </w:rPr>
        <w:t> </w:t>
      </w:r>
      <w:r>
        <w:rPr>
          <w:color w:val="58595B"/>
        </w:rPr>
        <w:t>questions,</w:t>
      </w:r>
      <w:r>
        <w:rPr>
          <w:color w:val="58595B"/>
          <w:spacing w:val="-5"/>
        </w:rPr>
        <w:t> </w:t>
      </w:r>
      <w:r>
        <w:rPr>
          <w:color w:val="58595B"/>
        </w:rPr>
        <w:t>and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4"/>
        </w:rPr>
        <w:t> </w:t>
      </w:r>
      <w:r>
        <w:rPr>
          <w:color w:val="58595B"/>
        </w:rPr>
        <w:t>range</w:t>
      </w:r>
      <w:r>
        <w:rPr>
          <w:color w:val="58595B"/>
          <w:spacing w:val="-42"/>
        </w:rPr>
        <w:t> </w:t>
      </w:r>
      <w:r>
        <w:rPr>
          <w:color w:val="58595B"/>
        </w:rPr>
        <w:t>of short-medium response research activities. These</w:t>
      </w:r>
      <w:r>
        <w:rPr>
          <w:color w:val="58595B"/>
          <w:spacing w:val="1"/>
        </w:rPr>
        <w:t> </w:t>
      </w:r>
      <w:r>
        <w:rPr>
          <w:color w:val="58595B"/>
        </w:rPr>
        <w:t>assessments</w:t>
      </w:r>
      <w:r>
        <w:rPr>
          <w:color w:val="58595B"/>
          <w:spacing w:val="-3"/>
        </w:rPr>
        <w:t> </w:t>
      </w:r>
      <w:r>
        <w:rPr>
          <w:color w:val="58595B"/>
        </w:rPr>
        <w:t>are</w:t>
      </w:r>
      <w:r>
        <w:rPr>
          <w:color w:val="58595B"/>
          <w:spacing w:val="-2"/>
        </w:rPr>
        <w:t> </w:t>
      </w:r>
      <w:r>
        <w:rPr>
          <w:color w:val="58595B"/>
        </w:rPr>
        <w:t>submitted</w:t>
      </w:r>
      <w:r>
        <w:rPr>
          <w:color w:val="58595B"/>
          <w:spacing w:val="-3"/>
        </w:rPr>
        <w:t> </w:t>
      </w:r>
      <w:r>
        <w:rPr>
          <w:color w:val="58595B"/>
        </w:rPr>
        <w:t>electronically</w:t>
      </w:r>
      <w:r>
        <w:rPr>
          <w:color w:val="58595B"/>
          <w:spacing w:val="-2"/>
        </w:rPr>
        <w:t> </w:t>
      </w:r>
      <w:r>
        <w:rPr>
          <w:color w:val="58595B"/>
        </w:rPr>
        <w:t>in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-3"/>
        </w:rPr>
        <w:t> </w:t>
      </w:r>
      <w:r>
        <w:rPr>
          <w:color w:val="58595B"/>
        </w:rPr>
        <w:t>LMS.</w:t>
      </w:r>
    </w:p>
    <w:p>
      <w:pPr>
        <w:pStyle w:val="Heading1"/>
        <w:ind w:left="506"/>
      </w:pPr>
      <w:r>
        <w:rPr>
          <w:b w:val="0"/>
        </w:rPr>
        <w:br w:type="column"/>
      </w:r>
      <w:r>
        <w:rPr>
          <w:color w:val="58595B"/>
        </w:rPr>
        <w:t>All</w:t>
      </w:r>
      <w:r>
        <w:rPr>
          <w:color w:val="58595B"/>
          <w:spacing w:val="-2"/>
        </w:rPr>
        <w:t> </w:t>
      </w:r>
      <w:r>
        <w:rPr>
          <w:color w:val="58595B"/>
        </w:rPr>
        <w:t>applicants</w:t>
      </w:r>
      <w:r>
        <w:rPr>
          <w:color w:val="58595B"/>
          <w:spacing w:val="-1"/>
        </w:rPr>
        <w:t> </w:t>
      </w:r>
      <w:r>
        <w:rPr>
          <w:color w:val="58595B"/>
        </w:rPr>
        <w:t>into</w:t>
      </w:r>
      <w:r>
        <w:rPr>
          <w:color w:val="58595B"/>
          <w:spacing w:val="-2"/>
        </w:rPr>
        <w:t> </w:t>
      </w:r>
      <w:r>
        <w:rPr>
          <w:color w:val="58595B"/>
        </w:rPr>
        <w:t>this</w:t>
      </w:r>
      <w:r>
        <w:rPr>
          <w:color w:val="58595B"/>
          <w:spacing w:val="-1"/>
        </w:rPr>
        <w:t> </w:t>
      </w:r>
      <w:r>
        <w:rPr>
          <w:color w:val="58595B"/>
        </w:rPr>
        <w:t>course</w:t>
      </w:r>
      <w:r>
        <w:rPr>
          <w:color w:val="58595B"/>
          <w:spacing w:val="-2"/>
        </w:rPr>
        <w:t> </w:t>
      </w:r>
      <w:r>
        <w:rPr>
          <w:color w:val="58595B"/>
        </w:rPr>
        <w:t>will</w:t>
      </w:r>
      <w:r>
        <w:rPr>
          <w:color w:val="58595B"/>
          <w:spacing w:val="-1"/>
        </w:rPr>
        <w:t> </w:t>
      </w:r>
      <w:r>
        <w:rPr>
          <w:color w:val="58595B"/>
        </w:rPr>
        <w:t>need:</w:t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25" w:lineRule="auto" w:before="49" w:after="0"/>
        <w:ind w:left="866" w:right="570" w:hanging="360"/>
        <w:jc w:val="both"/>
        <w:rPr>
          <w:sz w:val="18"/>
        </w:rPr>
      </w:pPr>
      <w:r>
        <w:rPr>
          <w:color w:val="58595B"/>
          <w:sz w:val="18"/>
        </w:rPr>
        <w:t>Access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personal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computer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or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tablet-style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device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with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web-browser software, and other general office software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such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as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Word 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PDF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reader.</w:t>
      </w:r>
    </w:p>
    <w:p>
      <w:pPr>
        <w:pStyle w:val="ListParagraph"/>
        <w:numPr>
          <w:ilvl w:val="0"/>
          <w:numId w:val="4"/>
        </w:numPr>
        <w:tabs>
          <w:tab w:pos="866" w:val="left" w:leader="none"/>
          <w:tab w:pos="867" w:val="left" w:leader="none"/>
        </w:tabs>
        <w:spacing w:line="225" w:lineRule="auto" w:before="56" w:after="0"/>
        <w:ind w:left="866" w:right="716" w:hanging="360"/>
        <w:jc w:val="left"/>
        <w:rPr>
          <w:sz w:val="18"/>
        </w:rPr>
      </w:pPr>
      <w:r>
        <w:rPr>
          <w:color w:val="58595B"/>
          <w:sz w:val="18"/>
        </w:rPr>
        <w:t>It is recommended that you have access to a reliable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internet connection to access STEPS Education and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Training Learning Management System (LMS), and a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computer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with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up-to-date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software,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including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Microsoft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Office,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Adobe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Acrobat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Reader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Adobe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Flash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Player.</w:t>
      </w:r>
    </w:p>
    <w:p>
      <w:pPr>
        <w:pStyle w:val="ListParagraph"/>
        <w:numPr>
          <w:ilvl w:val="0"/>
          <w:numId w:val="4"/>
        </w:numPr>
        <w:tabs>
          <w:tab w:pos="866" w:val="left" w:leader="none"/>
          <w:tab w:pos="867" w:val="left" w:leader="none"/>
        </w:tabs>
        <w:spacing w:line="225" w:lineRule="auto" w:before="56" w:after="0"/>
        <w:ind w:left="866" w:right="621" w:hanging="360"/>
        <w:jc w:val="left"/>
        <w:rPr>
          <w:sz w:val="18"/>
        </w:rPr>
      </w:pPr>
      <w:r>
        <w:rPr>
          <w:color w:val="58595B"/>
          <w:sz w:val="18"/>
        </w:rPr>
        <w:t>Scanned colour image of your own Government-issued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photo-ID,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active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personal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email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address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an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active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(mobile)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phone number.</w:t>
      </w:r>
    </w:p>
    <w:p>
      <w:pPr>
        <w:pStyle w:val="ListParagraph"/>
        <w:numPr>
          <w:ilvl w:val="0"/>
          <w:numId w:val="4"/>
        </w:numPr>
        <w:tabs>
          <w:tab w:pos="866" w:val="left" w:leader="none"/>
          <w:tab w:pos="867" w:val="left" w:leader="none"/>
        </w:tabs>
        <w:spacing w:line="225" w:lineRule="auto" w:before="56" w:after="0"/>
        <w:ind w:left="866" w:right="594" w:hanging="360"/>
        <w:jc w:val="left"/>
        <w:rPr>
          <w:sz w:val="18"/>
        </w:rPr>
      </w:pPr>
      <w:r>
        <w:rPr>
          <w:color w:val="58595B"/>
          <w:sz w:val="18"/>
        </w:rPr>
        <w:t>A valid Unique Student Identifier (USI). If you don’t have a</w:t>
      </w:r>
      <w:r>
        <w:rPr>
          <w:color w:val="58595B"/>
          <w:spacing w:val="-43"/>
          <w:sz w:val="18"/>
        </w:rPr>
        <w:t> </w:t>
      </w:r>
      <w:r>
        <w:rPr>
          <w:color w:val="58595B"/>
          <w:sz w:val="18"/>
        </w:rPr>
        <w:t>USI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you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can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create one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here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usi.gov.au.</w:t>
      </w:r>
    </w:p>
    <w:p>
      <w:pPr>
        <w:pStyle w:val="ListParagraph"/>
        <w:numPr>
          <w:ilvl w:val="0"/>
          <w:numId w:val="4"/>
        </w:numPr>
        <w:tabs>
          <w:tab w:pos="866" w:val="left" w:leader="none"/>
          <w:tab w:pos="867" w:val="left" w:leader="none"/>
        </w:tabs>
        <w:spacing w:line="225" w:lineRule="auto" w:before="56" w:after="0"/>
        <w:ind w:left="866" w:right="1172" w:hanging="360"/>
        <w:jc w:val="left"/>
        <w:rPr>
          <w:sz w:val="18"/>
        </w:rPr>
      </w:pP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undertake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a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Language,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Literacy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7"/>
          <w:sz w:val="18"/>
        </w:rPr>
        <w:t> </w:t>
      </w:r>
      <w:r>
        <w:rPr>
          <w:color w:val="58595B"/>
          <w:sz w:val="18"/>
        </w:rPr>
        <w:t>Numeracy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assessment.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25" w:lineRule="auto" w:before="196"/>
        <w:ind w:left="506" w:right="464"/>
      </w:pPr>
      <w:r>
        <w:rPr>
          <w:color w:val="58595B"/>
        </w:rPr>
        <w:t>Students</w:t>
      </w:r>
      <w:r>
        <w:rPr>
          <w:color w:val="58595B"/>
          <w:spacing w:val="-5"/>
        </w:rPr>
        <w:t> </w:t>
      </w:r>
      <w:r>
        <w:rPr>
          <w:color w:val="58595B"/>
        </w:rPr>
        <w:t>are</w:t>
      </w:r>
      <w:r>
        <w:rPr>
          <w:color w:val="58595B"/>
          <w:spacing w:val="-5"/>
        </w:rPr>
        <w:t> </w:t>
      </w:r>
      <w:r>
        <w:rPr>
          <w:color w:val="58595B"/>
        </w:rPr>
        <w:t>expected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attend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5"/>
        </w:rPr>
        <w:t> </w:t>
      </w:r>
      <w:r>
        <w:rPr>
          <w:color w:val="58595B"/>
        </w:rPr>
        <w:t>Masterclass</w:t>
      </w:r>
      <w:r>
        <w:rPr>
          <w:color w:val="58595B"/>
          <w:spacing w:val="-5"/>
        </w:rPr>
        <w:t> </w:t>
      </w:r>
      <w:r>
        <w:rPr>
          <w:color w:val="58595B"/>
        </w:rPr>
        <w:t>sessions</w:t>
      </w:r>
      <w:r>
        <w:rPr>
          <w:color w:val="58595B"/>
          <w:spacing w:val="-5"/>
        </w:rPr>
        <w:t> </w:t>
      </w:r>
      <w:r>
        <w:rPr>
          <w:color w:val="58595B"/>
        </w:rPr>
        <w:t>and</w:t>
      </w:r>
      <w:r>
        <w:rPr>
          <w:color w:val="58595B"/>
          <w:spacing w:val="-42"/>
        </w:rPr>
        <w:t> </w:t>
      </w:r>
      <w:r>
        <w:rPr>
          <w:color w:val="58595B"/>
        </w:rPr>
        <w:t>be assessed in the workplace to successfully complete this</w:t>
      </w:r>
      <w:r>
        <w:rPr>
          <w:color w:val="58595B"/>
          <w:spacing w:val="1"/>
        </w:rPr>
        <w:t> </w:t>
      </w:r>
      <w:r>
        <w:rPr>
          <w:color w:val="58595B"/>
        </w:rPr>
        <w:t>skill set.</w:t>
      </w:r>
    </w:p>
    <w:p>
      <w:pPr>
        <w:pStyle w:val="ListParagraph"/>
        <w:numPr>
          <w:ilvl w:val="0"/>
          <w:numId w:val="5"/>
        </w:numPr>
        <w:tabs>
          <w:tab w:pos="866" w:val="left" w:leader="none"/>
          <w:tab w:pos="867" w:val="left" w:leader="none"/>
        </w:tabs>
        <w:spacing w:line="225" w:lineRule="auto" w:before="56" w:after="0"/>
        <w:ind w:left="866" w:right="628" w:hanging="360"/>
        <w:jc w:val="left"/>
        <w:rPr>
          <w:sz w:val="18"/>
        </w:rPr>
      </w:pPr>
      <w:r>
        <w:rPr>
          <w:rFonts w:ascii="DINOT-Bold" w:hAnsi="DINOT-Bold"/>
          <w:b/>
          <w:color w:val="58595B"/>
          <w:sz w:val="18"/>
        </w:rPr>
        <w:t>Workplace training and assessment </w:t>
      </w:r>
      <w:r>
        <w:rPr>
          <w:color w:val="58595B"/>
          <w:sz w:val="18"/>
        </w:rPr>
        <w:t>– The Unit of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Competency (UoC) HLTHPS006 Assist Clients with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Medication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require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completion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workplace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training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and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assessment tasks and activities. These activities may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occur in conjunction with the Work placement activities,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or they may not as the clients care plan and availability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will dictate if this can occur. Evidence is collected by the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Trainer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and submitted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into the LMS.</w:t>
      </w:r>
    </w:p>
    <w:p>
      <w:pPr>
        <w:spacing w:after="0" w:line="225" w:lineRule="auto"/>
        <w:jc w:val="left"/>
        <w:rPr>
          <w:sz w:val="18"/>
        </w:rPr>
        <w:sectPr>
          <w:type w:val="continuous"/>
          <w:pgSz w:w="11910" w:h="16840"/>
          <w:pgMar w:header="0" w:footer="1524" w:top="260" w:bottom="1720" w:left="160" w:right="180"/>
          <w:cols w:num="2" w:equalWidth="0">
            <w:col w:w="5541" w:space="40"/>
            <w:col w:w="5989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tabs>
          <w:tab w:pos="6086" w:val="left" w:leader="none"/>
        </w:tabs>
        <w:spacing w:line="240" w:lineRule="auto"/>
        <w:ind w:left="558" w:right="0" w:firstLine="0"/>
        <w:rPr>
          <w:sz w:val="20"/>
        </w:rPr>
      </w:pPr>
      <w:r>
        <w:rPr>
          <w:sz w:val="20"/>
        </w:rPr>
        <w:pict>
          <v:shape style="width:49.05pt;height:21.45pt;mso-position-horizontal-relative:char;mso-position-vertical-relative:line" type="#_x0000_t202" id="docshape28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COST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08.55pt;height:21.45pt;mso-position-horizontal-relative:char;mso-position-vertical-relative:line" type="#_x0000_t202" id="docshape29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  <w:r>
                    <w:rPr>
                      <w:rFonts w:ascii="DINOT-Bold"/>
                      <w:b/>
                      <w:color w:val="58595B"/>
                      <w:spacing w:val="4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FROM</w:t>
                  </w:r>
                  <w:r>
                    <w:rPr>
                      <w:rFonts w:ascii="DINOT-Bold"/>
                      <w:b/>
                      <w:color w:val="58595B"/>
                      <w:spacing w:val="4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THE</w:t>
                  </w:r>
                  <w:r>
                    <w:rPr>
                      <w:rFonts w:ascii="DINOT-Bold"/>
                      <w:b/>
                      <w:color w:val="58595B"/>
                      <w:spacing w:val="4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1524" w:top="260" w:bottom="1720" w:left="160" w:right="180"/>
        </w:sectPr>
      </w:pPr>
    </w:p>
    <w:p>
      <w:pPr>
        <w:pStyle w:val="Heading2"/>
        <w:spacing w:line="285" w:lineRule="auto" w:before="48"/>
        <w:ind w:left="541" w:right="1216"/>
      </w:pPr>
      <w:r>
        <w:rPr/>
        <w:pict>
          <v:line style="position:absolute;mso-position-horizontal-relative:page;mso-position-vertical-relative:paragraph;z-index:15738880" from="84.991997pt,-4.600194pt" to="312.346997pt,-4.600194pt" stroked="true" strokeweight="2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520.866028pt,-4.600194pt" to="560.992428pt,-4.600194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Subsidies are available for eligible students.</w:t>
      </w:r>
      <w:r>
        <w:rPr>
          <w:color w:val="58595B"/>
          <w:spacing w:val="1"/>
        </w:rPr>
        <w:t> </w:t>
      </w:r>
      <w:r>
        <w:rPr>
          <w:color w:val="58595B"/>
        </w:rPr>
        <w:t>Subsidised</w:t>
      </w:r>
      <w:r>
        <w:rPr>
          <w:color w:val="58595B"/>
          <w:spacing w:val="-5"/>
        </w:rPr>
        <w:t> </w:t>
      </w:r>
      <w:r>
        <w:rPr>
          <w:color w:val="58595B"/>
        </w:rPr>
        <w:t>Under</w:t>
      </w:r>
      <w:r>
        <w:rPr>
          <w:color w:val="58595B"/>
          <w:spacing w:val="-5"/>
        </w:rPr>
        <w:t> </w:t>
      </w:r>
      <w:r>
        <w:rPr>
          <w:color w:val="58595B"/>
        </w:rPr>
        <w:t>Higher</w:t>
      </w:r>
      <w:r>
        <w:rPr>
          <w:color w:val="58595B"/>
          <w:spacing w:val="-5"/>
        </w:rPr>
        <w:t> </w:t>
      </w:r>
      <w:r>
        <w:rPr>
          <w:color w:val="58595B"/>
        </w:rPr>
        <w:t>Level</w:t>
      </w:r>
      <w:r>
        <w:rPr>
          <w:color w:val="58595B"/>
          <w:spacing w:val="-5"/>
        </w:rPr>
        <w:t> </w:t>
      </w:r>
      <w:r>
        <w:rPr>
          <w:color w:val="58595B"/>
        </w:rPr>
        <w:t>Skills</w:t>
      </w:r>
      <w:r>
        <w:rPr>
          <w:color w:val="58595B"/>
          <w:spacing w:val="-5"/>
        </w:rPr>
        <w:t> </w:t>
      </w:r>
      <w:r>
        <w:rPr>
          <w:color w:val="58595B"/>
        </w:rPr>
        <w:t>Funding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28" w:lineRule="exact" w:before="0" w:after="0"/>
        <w:ind w:left="674" w:right="0" w:hanging="134"/>
        <w:jc w:val="left"/>
        <w:rPr>
          <w:sz w:val="18"/>
        </w:rPr>
      </w:pPr>
      <w:r>
        <w:rPr>
          <w:color w:val="58595B"/>
          <w:sz w:val="18"/>
        </w:rPr>
        <w:t>JobTrainer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(if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eligible)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$nil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(no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charge)*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25" w:lineRule="auto" w:before="54" w:after="0"/>
        <w:ind w:left="541" w:right="153" w:firstLine="0"/>
        <w:jc w:val="left"/>
        <w:rPr>
          <w:sz w:val="18"/>
        </w:rPr>
      </w:pPr>
      <w:r>
        <w:rPr>
          <w:color w:val="58595B"/>
          <w:sz w:val="18"/>
        </w:rPr>
        <w:t>Higher Level Skills funding (concession) $30 per unit ($60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total)</w:t>
      </w:r>
      <w:r>
        <w:rPr>
          <w:color w:val="58595B"/>
          <w:spacing w:val="39"/>
          <w:sz w:val="18"/>
        </w:rPr>
        <w:t> </w:t>
      </w:r>
      <w:r>
        <w:rPr>
          <w:color w:val="58595B"/>
          <w:sz w:val="18"/>
        </w:rPr>
        <w:t>Employer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can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pay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on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behalf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eligible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student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according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to HLS fact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sheets.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25" w:lineRule="auto" w:before="56" w:after="0"/>
        <w:ind w:left="541" w:right="210" w:firstLine="0"/>
        <w:jc w:val="left"/>
        <w:rPr>
          <w:sz w:val="18"/>
        </w:rPr>
      </w:pPr>
      <w:r>
        <w:rPr>
          <w:color w:val="58595B"/>
          <w:sz w:val="18"/>
        </w:rPr>
        <w:t>Higher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Level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Skills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funding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(non-concession)</w:t>
      </w:r>
      <w:r>
        <w:rPr>
          <w:color w:val="58595B"/>
          <w:spacing w:val="38"/>
          <w:sz w:val="18"/>
        </w:rPr>
        <w:t> </w:t>
      </w:r>
      <w:r>
        <w:rPr>
          <w:color w:val="58595B"/>
          <w:sz w:val="18"/>
        </w:rPr>
        <w:t>$60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per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41"/>
          <w:sz w:val="18"/>
        </w:rPr>
        <w:t> </w:t>
      </w:r>
      <w:r>
        <w:rPr>
          <w:color w:val="58595B"/>
          <w:sz w:val="18"/>
        </w:rPr>
        <w:t>($120 total)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Employer can pay this fee on behalf of eligible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student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according to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HLS fact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sheets.</w:t>
      </w:r>
    </w:p>
    <w:p>
      <w:pPr>
        <w:pStyle w:val="ListParagraph"/>
        <w:numPr>
          <w:ilvl w:val="0"/>
          <w:numId w:val="5"/>
        </w:numPr>
        <w:tabs>
          <w:tab w:pos="675" w:val="left" w:leader="none"/>
        </w:tabs>
        <w:spacing w:line="240" w:lineRule="auto" w:before="45" w:after="0"/>
        <w:ind w:left="674" w:right="0" w:hanging="134"/>
        <w:jc w:val="left"/>
        <w:rPr>
          <w:sz w:val="18"/>
        </w:rPr>
      </w:pPr>
      <w:r>
        <w:rPr>
          <w:color w:val="58595B"/>
          <w:sz w:val="18"/>
        </w:rPr>
        <w:t>No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funding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applicable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(not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eligible)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$220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per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($440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total)</w:t>
      </w:r>
    </w:p>
    <w:p>
      <w:pPr>
        <w:pStyle w:val="BodyText"/>
        <w:spacing w:line="225" w:lineRule="auto" w:before="60"/>
        <w:ind w:left="541" w:right="587"/>
        <w:jc w:val="both"/>
      </w:pPr>
      <w:r>
        <w:rPr/>
        <w:br w:type="column"/>
      </w:r>
      <w:r>
        <w:rPr>
          <w:color w:val="58595B"/>
        </w:rPr>
        <w:t>These units provide credit towards a range of qualifications in</w:t>
      </w:r>
      <w:r>
        <w:rPr>
          <w:color w:val="58595B"/>
          <w:spacing w:val="-43"/>
        </w:rPr>
        <w:t> </w:t>
      </w:r>
      <w:r>
        <w:rPr>
          <w:color w:val="58595B"/>
        </w:rPr>
        <w:t>the</w:t>
      </w:r>
      <w:r>
        <w:rPr>
          <w:color w:val="58595B"/>
          <w:spacing w:val="-6"/>
        </w:rPr>
        <w:t> </w:t>
      </w:r>
      <w:r>
        <w:rPr>
          <w:color w:val="58595B"/>
        </w:rPr>
        <w:t>CHC</w:t>
      </w:r>
      <w:r>
        <w:rPr>
          <w:color w:val="58595B"/>
          <w:spacing w:val="-6"/>
        </w:rPr>
        <w:t> </w:t>
      </w:r>
      <w:r>
        <w:rPr>
          <w:color w:val="58595B"/>
        </w:rPr>
        <w:t>Community</w:t>
      </w:r>
      <w:r>
        <w:rPr>
          <w:color w:val="58595B"/>
          <w:spacing w:val="-6"/>
        </w:rPr>
        <w:t> </w:t>
      </w:r>
      <w:r>
        <w:rPr>
          <w:color w:val="58595B"/>
        </w:rPr>
        <w:t>Services</w:t>
      </w:r>
      <w:r>
        <w:rPr>
          <w:color w:val="58595B"/>
          <w:spacing w:val="-6"/>
        </w:rPr>
        <w:t> </w:t>
      </w:r>
      <w:r>
        <w:rPr>
          <w:color w:val="58595B"/>
        </w:rPr>
        <w:t>Training</w:t>
      </w:r>
      <w:r>
        <w:rPr>
          <w:color w:val="58595B"/>
          <w:spacing w:val="-6"/>
        </w:rPr>
        <w:t> </w:t>
      </w:r>
      <w:r>
        <w:rPr>
          <w:color w:val="58595B"/>
        </w:rPr>
        <w:t>Package</w:t>
      </w:r>
      <w:r>
        <w:rPr>
          <w:color w:val="58595B"/>
          <w:spacing w:val="-6"/>
        </w:rPr>
        <w:t> </w:t>
      </w:r>
      <w:r>
        <w:rPr>
          <w:color w:val="58595B"/>
        </w:rPr>
        <w:t>or</w:t>
      </w:r>
      <w:r>
        <w:rPr>
          <w:color w:val="58595B"/>
          <w:spacing w:val="-6"/>
        </w:rPr>
        <w:t> </w:t>
      </w:r>
      <w:r>
        <w:rPr>
          <w:color w:val="58595B"/>
        </w:rPr>
        <w:t>HLT</w:t>
      </w:r>
      <w:r>
        <w:rPr>
          <w:color w:val="58595B"/>
          <w:spacing w:val="-6"/>
        </w:rPr>
        <w:t> </w:t>
      </w:r>
      <w:r>
        <w:rPr>
          <w:color w:val="58595B"/>
        </w:rPr>
        <w:t>Health</w:t>
      </w:r>
      <w:r>
        <w:rPr>
          <w:color w:val="58595B"/>
          <w:spacing w:val="-42"/>
        </w:rPr>
        <w:t> </w:t>
      </w:r>
      <w:r>
        <w:rPr>
          <w:color w:val="58595B"/>
        </w:rPr>
        <w:t>Training</w:t>
      </w:r>
      <w:r>
        <w:rPr>
          <w:color w:val="58595B"/>
          <w:spacing w:val="-2"/>
        </w:rPr>
        <w:t> </w:t>
      </w:r>
      <w:r>
        <w:rPr>
          <w:color w:val="58595B"/>
        </w:rPr>
        <w:t>Package</w:t>
      </w:r>
      <w:r>
        <w:rPr>
          <w:color w:val="58595B"/>
          <w:spacing w:val="-1"/>
        </w:rPr>
        <w:t> </w:t>
      </w:r>
      <w:r>
        <w:rPr>
          <w:color w:val="58595B"/>
        </w:rPr>
        <w:t>at</w:t>
      </w:r>
      <w:r>
        <w:rPr>
          <w:color w:val="58595B"/>
          <w:spacing w:val="-1"/>
        </w:rPr>
        <w:t> </w:t>
      </w:r>
      <w:r>
        <w:rPr>
          <w:color w:val="58595B"/>
        </w:rPr>
        <w:t>Certificate</w:t>
      </w:r>
      <w:r>
        <w:rPr>
          <w:color w:val="58595B"/>
          <w:spacing w:val="-1"/>
        </w:rPr>
        <w:t> </w:t>
      </w:r>
      <w:r>
        <w:rPr>
          <w:color w:val="58595B"/>
        </w:rPr>
        <w:t>IV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1"/>
        </w:rPr>
        <w:t> </w:t>
      </w:r>
      <w:r>
        <w:rPr>
          <w:color w:val="58595B"/>
        </w:rPr>
        <w:t>Diploma</w:t>
      </w:r>
      <w:r>
        <w:rPr>
          <w:color w:val="58595B"/>
          <w:spacing w:val="-1"/>
        </w:rPr>
        <w:t> </w:t>
      </w:r>
      <w:r>
        <w:rPr>
          <w:color w:val="58595B"/>
        </w:rPr>
        <w:t>level.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225" w:lineRule="auto" w:before="1"/>
        <w:ind w:left="541" w:right="686"/>
        <w:jc w:val="both"/>
      </w:pPr>
      <w:r>
        <w:rPr>
          <w:color w:val="58595B"/>
        </w:rPr>
        <w:t>*JobTrainer</w:t>
      </w:r>
      <w:r>
        <w:rPr>
          <w:color w:val="58595B"/>
          <w:spacing w:val="-5"/>
        </w:rPr>
        <w:t> </w:t>
      </w:r>
      <w:r>
        <w:rPr>
          <w:color w:val="58595B"/>
        </w:rPr>
        <w:t>is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4"/>
        </w:rPr>
        <w:t> </w:t>
      </w:r>
      <w:r>
        <w:rPr>
          <w:color w:val="58595B"/>
        </w:rPr>
        <w:t>jointly</w:t>
      </w:r>
      <w:r>
        <w:rPr>
          <w:color w:val="58595B"/>
          <w:spacing w:val="-5"/>
        </w:rPr>
        <w:t> </w:t>
      </w:r>
      <w:r>
        <w:rPr>
          <w:color w:val="58595B"/>
        </w:rPr>
        <w:t>funded</w:t>
      </w:r>
      <w:r>
        <w:rPr>
          <w:color w:val="58595B"/>
          <w:spacing w:val="-4"/>
        </w:rPr>
        <w:t> </w:t>
      </w:r>
      <w:r>
        <w:rPr>
          <w:color w:val="58595B"/>
        </w:rPr>
        <w:t>initiative</w:t>
      </w:r>
      <w:r>
        <w:rPr>
          <w:color w:val="58595B"/>
          <w:spacing w:val="-4"/>
        </w:rPr>
        <w:t> </w:t>
      </w:r>
      <w:r>
        <w:rPr>
          <w:color w:val="58595B"/>
        </w:rPr>
        <w:t>of</w:t>
      </w:r>
      <w:r>
        <w:rPr>
          <w:color w:val="58595B"/>
          <w:spacing w:val="-5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Australian</w:t>
      </w:r>
      <w:r>
        <w:rPr>
          <w:color w:val="58595B"/>
          <w:spacing w:val="-4"/>
        </w:rPr>
        <w:t> </w:t>
      </w:r>
      <w:r>
        <w:rPr>
          <w:color w:val="58595B"/>
        </w:rPr>
        <w:t>and</w:t>
      </w:r>
      <w:r>
        <w:rPr>
          <w:color w:val="58595B"/>
          <w:spacing w:val="-43"/>
        </w:rPr>
        <w:t> </w:t>
      </w:r>
      <w:r>
        <w:rPr>
          <w:color w:val="58595B"/>
        </w:rPr>
        <w:t>state</w:t>
      </w:r>
      <w:r>
        <w:rPr>
          <w:color w:val="58595B"/>
          <w:spacing w:val="-1"/>
        </w:rPr>
        <w:t> </w:t>
      </w:r>
      <w:r>
        <w:rPr>
          <w:color w:val="58595B"/>
        </w:rPr>
        <w:t>and territory governments.</w:t>
      </w:r>
    </w:p>
    <w:p>
      <w:pPr>
        <w:spacing w:after="0" w:line="225" w:lineRule="auto"/>
        <w:jc w:val="both"/>
        <w:sectPr>
          <w:type w:val="continuous"/>
          <w:pgSz w:w="11910" w:h="16840"/>
          <w:pgMar w:header="0" w:footer="1524" w:top="260" w:bottom="1720" w:left="160" w:right="180"/>
          <w:cols w:num="2" w:equalWidth="0">
            <w:col w:w="5491" w:space="50"/>
            <w:col w:w="6029"/>
          </w:cols>
        </w:sect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6224874</wp:posOffset>
            </wp:positionH>
            <wp:positionV relativeFrom="page">
              <wp:posOffset>9944199</wp:posOffset>
            </wp:positionV>
            <wp:extent cx="890273" cy="20613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2559744</wp:posOffset>
            </wp:positionH>
            <wp:positionV relativeFrom="page">
              <wp:posOffset>10155621</wp:posOffset>
            </wp:positionV>
            <wp:extent cx="878904" cy="158366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542007pt;margin-top:756.764038pt;width:57pt;height:37.550pt;mso-position-horizontal-relative:page;mso-position-vertical-relative:page;z-index:15740928" id="docshape30" coordorigin="4151,15135" coordsize="1140,751" path="m4774,15886l4744,15855,4685,15855,4655,15886,4774,15886xm4857,15780l4836,15758,4623,15758,4593,15790,4809,15790,4832,15813,4857,15780xm4927,15675l4906,15654,4553,15655,4523,15686,4746,15686,4770,15710,4901,15710,4927,15675xm5003,15571l4982,15550,4479,15550,4449,15582,4673,15582,4696,15605,4940,15605,4940,15605,4961,15626,5003,15571xm5068,15480l5034,15447,4907,15447,4405,15447,4374,15478,4598,15478,4622,15501,4865,15501,4895,15531,5029,15531,5068,15480xm5144,15376l5110,15343,4832,15343,4330,15343,4300,15374,4524,15374,4547,15398,4791,15398,4820,15428,5105,15428,5144,15376xm5215,15273l5182,15239,4758,15239,4256,15239,4226,15270,4449,15270,4472,15294,4716,15294,4746,15324,5177,15324,5215,15273xm5291,15169l5256,15135,4684,15135,4182,15135,4151,15167,4374,15167,4398,15190,4642,15190,4671,15220,5252,15220,5291,15169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line="20" w:lineRule="exact"/>
        <w:ind w:left="541"/>
        <w:rPr>
          <w:sz w:val="2"/>
        </w:rPr>
      </w:pPr>
      <w:r>
        <w:rPr>
          <w:sz w:val="2"/>
        </w:rPr>
        <w:pict>
          <v:group style="width:526.75pt;height:.5pt;mso-position-horizontal-relative:char;mso-position-vertical-relative:line" id="docshapegroup31" coordorigin="0,0" coordsize="10535,10">
            <v:line style="position:absolute" from="0,5" to="10534,5" stroked="true" strokeweight=".5pt" strokecolor="#58595b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header="0" w:footer="1524" w:top="260" w:bottom="1720" w:left="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OT-Bold">
    <w:altName w:val="DINOT-Bold"/>
    <w:charset w:val="0"/>
    <w:family w:val="swiss"/>
    <w:pitch w:val="variable"/>
  </w:font>
  <w:font w:name="DINOT">
    <w:altName w:val="DINOT"/>
    <w:charset w:val="0"/>
    <w:family w:val="swiss"/>
    <w:pitch w:val="variable"/>
  </w:font>
  <w:font w:name="DINOT-Italic">
    <w:altName w:val="DINOT-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541199pt;margin-top:761.376099pt;width:53.1pt;height:52.9pt;mso-position-horizontal-relative:page;mso-position-vertical-relative:page;z-index:-15838720" id="docshape1" coordorigin="8611,15228" coordsize="1062,1058" path="m9142,16286l9070,16282,9000,16268,8935,16246,8874,16214,8817,16176,8766,16132,8721,16080,8683,16024,8652,15964,8630,15898,8616,15828,8611,15760,8611,15754,8616,15686,8630,15616,8652,15550,8683,15490,8721,15434,8766,15382,8817,15338,8874,15300,8935,15268,9000,15246,9070,15232,9142,15228,9214,15232,9283,15246,9348,15268,9409,15300,9466,15338,9517,15382,9562,15434,9600,15490,9631,15550,9653,15616,9666,15680,8808,15680,8792,15682,8779,15686,8767,15692,8757,15698,8750,15706,8744,15714,8741,15724,8740,15730,8740,15736,8743,15746,8745,15750,8748,15754,8755,15758,8766,15764,8781,15768,8799,15774,8805,15774,8806,15776,8816,15778,8730,15778,8729,15784,8728,15796,8729,15806,8733,15816,8740,15822,8749,15828,8761,15830,8776,15832,8795,15834,9666,15834,9653,15898,9631,15964,9600,16024,9562,16080,9517,16132,9466,16176,9409,16214,9348,16246,9283,16268,9214,16282,9142,16286xm8953,15730l8890,15730,8891,15724,8893,15708,8889,15698,8879,15690,8869,15686,8858,15682,8843,15680,9666,15680,9667,15682,8906,15682,8902,15702,8900,15712,8907,15720,8955,15720,8953,15730xm9039,15832l8978,15832,8988,15824,8990,15812,9006,15720,9053,15720,9063,15712,9069,15682,9087,15682,9087,15722,9063,15736,9063,15736,9063,15778,9039,15792,9039,15792,9039,15832xm9225,15832l9172,15832,9180,15824,9180,15792,9049,15792,9074,15778,9196,15778,9204,15770,9204,15736,9073,15736,9098,15722,9220,15722,9229,15714,9229,15682,9251,15682,9225,15832xm9480,15802l9449,15802,9444,15798,9440,15796,9438,15792,9439,15786,9439,15786,9440,15784,9441,15778,9330,15778,9342,15776,9354,15774,9364,15770,9373,15764,9380,15758,9386,15748,9391,15738,9394,15728,9396,15712,9394,15700,9386,15692,9379,15688,9369,15684,9358,15682,9486,15682,9469,15684,9454,15686,9441,15688,9429,15694,9420,15700,9413,15708,9408,15716,9405,15726,9404,15732,9404,15738,9406,15746,9408,15750,9411,15754,9418,15760,9429,15764,9443,15768,9461,15774,9465,15774,9486,15780,9494,15784,9492,15794,9489,15798,9480,15802xm9671,15730l9548,15730,9549,15726,9552,15710,9548,15700,9538,15694,9529,15688,9517,15686,9503,15684,9486,15682,9667,15682,9668,15686,9671,15730xm9666,15834l8795,15834,8814,15832,8830,15830,8845,15826,8858,15822,8868,15814,8876,15806,8882,15798,8885,15786,8886,15780,8886,15774,8883,15762,8880,15758,8875,15754,8871,15752,8867,15748,8855,15744,8845,15742,8829,15738,8822,15736,8803,15732,8793,15726,8795,15716,8798,15714,8806,15710,8834,15710,8843,15716,8845,15720,8844,15724,8843,15730,8953,15730,8935,15832,9667,15832,9666,15834xm9667,15832l9475,15832,9491,15828,9505,15826,9517,15820,9528,15814,9535,15806,9541,15796,9544,15786,9545,15780,9545,15774,9543,15768,9542,15764,9539,15758,9534,15756,9531,15752,9526,15750,9515,15744,9505,15742,9490,15738,9483,15738,9464,15732,9455,15728,9456,15722,9457,15718,9459,15716,9467,15712,9495,15712,9503,15718,9505,15722,9504,15726,9503,15730,9671,15730,9672,15754,9672,15760,9668,15828,9667,15832xm9331,15744l9291,15744,9296,15714,9336,15714,9339,15718,9342,15720,9343,15724,9341,15734,9339,15738,9331,15744xm8813,15804l8794,15804,8787,15802,8782,15800,8778,15796,8776,15792,8777,15786,8777,15786,8778,15784,8779,15778,8816,15778,8825,15780,8833,15784,8832,15794,8829,15798,8819,15802,8813,15804xm9439,15832l9267,15832,9277,15824,9285,15778,9394,15778,9393,15784,9392,15796,9393,15806,9397,15814,9403,15820,9412,15826,9424,15828,9439,15832xe" filled="true" fillcolor="#8dc63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515701pt;margin-top:754.671326pt;width:158.7pt;height:62.65pt;mso-position-horizontal-relative:page;mso-position-vertical-relative:page;z-index:-1583820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1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2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0.964508pt;margin-top:791.116943pt;width:121.65pt;height:26.2pt;mso-position-horizontal-relative:page;mso-position-vertical-relative:page;z-index:-15837696" type="#_x0000_t202" id="docshape3" filled="false" stroked="false">
          <v:textbox inset="0,0,0,0">
            <w:txbxContent>
              <w:p>
                <w:pPr>
                  <w:spacing w:line="225" w:lineRule="auto" w:before="21"/>
                  <w:ind w:left="20" w:right="15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color w:val="58595B"/>
                    <w:sz w:val="20"/>
                  </w:rPr>
                  <w:t>Registered Training</w:t>
                </w:r>
                <w:r>
                  <w:rPr>
                    <w:color w:val="58595B"/>
                    <w:spacing w:val="1"/>
                    <w:sz w:val="20"/>
                  </w:rPr>
                  <w:t> </w:t>
                </w:r>
                <w:r>
                  <w:rPr>
                    <w:color w:val="58595B"/>
                    <w:sz w:val="20"/>
                  </w:rPr>
                  <w:t>Organisation</w:t>
                </w:r>
                <w:r>
                  <w:rPr>
                    <w:color w:val="58595B"/>
                    <w:spacing w:val="-10"/>
                    <w:sz w:val="20"/>
                  </w:rPr>
                  <w:t> </w:t>
                </w:r>
                <w:r>
                  <w:rPr>
                    <w:color w:val="58595B"/>
                    <w:sz w:val="20"/>
                  </w:rPr>
                  <w:t>Number</w:t>
                </w:r>
                <w:r>
                  <w:rPr>
                    <w:color w:val="58595B"/>
                    <w:spacing w:val="-11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20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866" w:hanging="360"/>
      </w:pPr>
      <w:rPr>
        <w:rFonts w:hint="default" w:ascii="DINOT-Bold" w:hAnsi="DINOT-Bold" w:eastAsia="DINOT-Bold" w:cs="DINOT-Bold"/>
        <w:b/>
        <w:bCs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66" w:hanging="360"/>
      </w:pPr>
      <w:rPr>
        <w:rFonts w:hint="default" w:ascii="DINOT" w:hAnsi="DINOT" w:eastAsia="DINOT" w:cs="DINOT"/>
        <w:b w:val="0"/>
        <w:bCs w:val="0"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01" w:hanging="360"/>
      </w:pPr>
      <w:rPr>
        <w:rFonts w:hint="default" w:ascii="DINOT-Bold" w:hAnsi="DINOT-Bold" w:eastAsia="DINOT-Bold" w:cs="DINOT-Bold"/>
        <w:b/>
        <w:bCs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01" w:hanging="360"/>
      </w:pPr>
      <w:rPr>
        <w:rFonts w:hint="default" w:ascii="DINOT" w:hAnsi="DINOT" w:eastAsia="DINOT" w:cs="DINOT"/>
        <w:b w:val="0"/>
        <w:bCs w:val="0"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54" w:hanging="134"/>
      </w:pPr>
      <w:rPr>
        <w:rFonts w:hint="default" w:ascii="DINOT-Italic" w:hAnsi="DINOT-Italic" w:eastAsia="DINOT-Italic" w:cs="DINOT-Italic"/>
        <w:b w:val="0"/>
        <w:bCs w:val="0"/>
        <w:i/>
        <w:iCs/>
        <w:color w:val="58595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2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8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4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0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6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8" w:hanging="13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OT" w:hAnsi="DINOT" w:eastAsia="DINOT" w:cs="DINO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OT" w:hAnsi="DINOT" w:eastAsia="DINOT" w:cs="DINO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521"/>
      <w:outlineLvl w:val="1"/>
    </w:pPr>
    <w:rPr>
      <w:rFonts w:ascii="DINOT-Bold" w:hAnsi="DINOT-Bold" w:eastAsia="DINOT-Bold" w:cs="DINOT-Bold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DINOT-Bold" w:hAnsi="DINOT-Bold" w:eastAsia="DINOT-Bold" w:cs="DINOT-Bold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901" w:hanging="360"/>
    </w:pPr>
    <w:rPr>
      <w:rFonts w:ascii="DINOT" w:hAnsi="DINOT" w:eastAsia="DINOT" w:cs="DINO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ividualsupport@stepsgroup.com.au" TargetMode="External"/><Relationship Id="rId2" Type="http://schemas.openxmlformats.org/officeDocument/2006/relationships/hyperlink" Target="http://www.stepstraining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2021-08-18T06:54:10Z</dcterms:created>
  <dcterms:modified xsi:type="dcterms:W3CDTF">2021-08-18T06:54:10Z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2021-08-18T00:00:00Z</vt:filetime>
  </property>
</Properties>
</file>